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DAUDZSĒRIJU MĀKSLAS FILMA </w:t>
      </w:r>
    </w:p>
    <w:p w:rsidR="00000000" w:rsidDel="00000000" w:rsidP="00000000" w:rsidRDefault="00000000" w:rsidRPr="00000000" w14:paraId="00000002">
      <w:pPr>
        <w:spacing w:line="360" w:lineRule="auto"/>
        <w:jc w:val="center"/>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 “EMĪLIJA. LATVIJAS PRESES KARALIENE”</w:t>
      </w:r>
    </w:p>
    <w:p w:rsidR="00000000" w:rsidDel="00000000" w:rsidP="00000000" w:rsidRDefault="00000000" w:rsidRPr="00000000" w14:paraId="00000003">
      <w:pPr>
        <w:spacing w:line="360" w:lineRule="auto"/>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color w:val="000000"/>
          <w:rtl w:val="0"/>
        </w:rPr>
        <w:t xml:space="preserve">MĀCĪBU PALĪGMATERIĀLI SKOLOTĀJIEM</w:t>
      </w:r>
      <w:r w:rsidDel="00000000" w:rsidR="00000000" w:rsidRPr="00000000">
        <w:rPr>
          <w:rtl w:val="0"/>
        </w:rPr>
      </w:r>
    </w:p>
    <w:p w:rsidR="00000000" w:rsidDel="00000000" w:rsidP="00000000" w:rsidRDefault="00000000" w:rsidRPr="00000000" w14:paraId="00000004">
      <w:pPr>
        <w:spacing w:line="276" w:lineRule="auto"/>
        <w:jc w:val="both"/>
        <w:rPr>
          <w:rFonts w:ascii="Times New Roman" w:cs="Times New Roman" w:eastAsia="Times New Roman" w:hAnsi="Times New Roman"/>
          <w:sz w:val="22"/>
          <w:szCs w:val="22"/>
          <w:highlight w:val="whit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color w:val="000000"/>
          <w:sz w:val="22"/>
          <w:szCs w:val="22"/>
          <w:highlight w:val="white"/>
        </w:rPr>
      </w:pPr>
      <w:r w:rsidDel="00000000" w:rsidR="00000000" w:rsidRPr="00000000">
        <w:rPr>
          <w:rFonts w:ascii="Times New Roman" w:cs="Times New Roman" w:eastAsia="Times New Roman" w:hAnsi="Times New Roman"/>
          <w:b w:val="1"/>
          <w:sz w:val="22"/>
          <w:szCs w:val="22"/>
          <w:highlight w:val="white"/>
          <w:rtl w:val="0"/>
        </w:rPr>
        <w:t xml:space="preserve">Auditorija</w:t>
      </w:r>
      <w:r w:rsidDel="00000000" w:rsidR="00000000" w:rsidRPr="00000000">
        <w:rPr>
          <w:rFonts w:ascii="Times New Roman" w:cs="Times New Roman" w:eastAsia="Times New Roman" w:hAnsi="Times New Roman"/>
          <w:sz w:val="22"/>
          <w:szCs w:val="22"/>
          <w:highlight w:val="white"/>
          <w:rtl w:val="0"/>
        </w:rPr>
        <w:t xml:space="preserve">: 10. - 12. klase</w:t>
        <w:br w:type="textWrapping"/>
      </w:r>
      <w:r w:rsidDel="00000000" w:rsidR="00000000" w:rsidRPr="00000000">
        <w:rPr>
          <w:rFonts w:ascii="Times New Roman" w:cs="Times New Roman" w:eastAsia="Times New Roman" w:hAnsi="Times New Roman"/>
          <w:b w:val="1"/>
          <w:color w:val="000000"/>
          <w:sz w:val="22"/>
          <w:szCs w:val="22"/>
          <w:highlight w:val="white"/>
          <w:rtl w:val="0"/>
        </w:rPr>
        <w:t xml:space="preserve">Mācību priekšmeti</w:t>
      </w:r>
      <w:r w:rsidDel="00000000" w:rsidR="00000000" w:rsidRPr="00000000">
        <w:rPr>
          <w:rFonts w:ascii="Times New Roman" w:cs="Times New Roman" w:eastAsia="Times New Roman" w:hAnsi="Times New Roman"/>
          <w:color w:val="000000"/>
          <w:sz w:val="22"/>
          <w:szCs w:val="22"/>
          <w:highlight w:val="white"/>
          <w:rtl w:val="0"/>
        </w:rPr>
        <w:t xml:space="preserve">:</w:t>
      </w:r>
      <w:r w:rsidDel="00000000" w:rsidR="00000000" w:rsidRPr="00000000">
        <w:rPr>
          <w:rFonts w:ascii="Times New Roman" w:cs="Times New Roman" w:eastAsia="Times New Roman" w:hAnsi="Times New Roman"/>
          <w:i w:val="0"/>
          <w:color w:val="000000"/>
          <w:sz w:val="22"/>
          <w:szCs w:val="22"/>
          <w:highlight w:val="white"/>
          <w:rtl w:val="0"/>
        </w:rPr>
        <w:t xml:space="preserve"> literatūra, politika un ties</w:t>
      </w:r>
      <w:r w:rsidDel="00000000" w:rsidR="00000000" w:rsidRPr="00000000">
        <w:rPr>
          <w:rFonts w:ascii="Times New Roman" w:cs="Times New Roman" w:eastAsia="Times New Roman" w:hAnsi="Times New Roman"/>
          <w:color w:val="000000"/>
          <w:sz w:val="22"/>
          <w:szCs w:val="22"/>
          <w:highlight w:val="white"/>
          <w:rtl w:val="0"/>
        </w:rPr>
        <w:t xml:space="preserve">ības</w:t>
      </w:r>
      <w:r w:rsidDel="00000000" w:rsidR="00000000" w:rsidRPr="00000000">
        <w:rPr>
          <w:rFonts w:ascii="Times New Roman" w:cs="Times New Roman" w:eastAsia="Times New Roman" w:hAnsi="Times New Roman"/>
          <w:i w:val="0"/>
          <w:color w:val="000000"/>
          <w:sz w:val="22"/>
          <w:szCs w:val="22"/>
          <w:highlight w:val="white"/>
          <w:rtl w:val="0"/>
        </w:rPr>
        <w:t xml:space="preserve">, vēsture, sociālās zinības, medijpratība, kultūra</w:t>
      </w:r>
      <w:r w:rsidDel="00000000" w:rsidR="00000000" w:rsidRPr="00000000">
        <w:rPr>
          <w:rFonts w:ascii="Times New Roman" w:cs="Times New Roman" w:eastAsia="Times New Roman" w:hAnsi="Times New Roman"/>
          <w:color w:val="000000"/>
          <w:sz w:val="22"/>
          <w:szCs w:val="22"/>
          <w:highlight w:val="white"/>
          <w:rtl w:val="0"/>
        </w:rPr>
        <w:t xml:space="preserve"> un māksla</w:t>
        <w:br w:type="textWrapping"/>
      </w: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Virstēma</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 Vārda un preses brīvība pārmaiņu laikos</w:t>
      </w:r>
      <w:r w:rsidDel="00000000" w:rsidR="00000000" w:rsidRPr="00000000">
        <w:rPr>
          <w:rFonts w:ascii="Times New Roman" w:cs="Times New Roman" w:eastAsia="Times New Roman" w:hAnsi="Times New Roman"/>
          <w:color w:val="000000"/>
          <w:sz w:val="22"/>
          <w:szCs w:val="22"/>
          <w:highlight w:val="white"/>
          <w:rtl w:val="0"/>
        </w:rPr>
        <w:br w:type="textWrapping"/>
        <w:br w:type="textWrapping"/>
      </w:r>
      <w:r w:rsidDel="00000000" w:rsidR="00000000" w:rsidRPr="00000000">
        <w:rPr>
          <w:rFonts w:ascii="Times New Roman" w:cs="Times New Roman" w:eastAsia="Times New Roman" w:hAnsi="Times New Roman"/>
          <w:b w:val="1"/>
          <w:color w:val="000000"/>
          <w:sz w:val="22"/>
          <w:szCs w:val="22"/>
          <w:highlight w:val="white"/>
          <w:rtl w:val="0"/>
        </w:rPr>
        <w:t xml:space="preserve">Saturs: </w:t>
        <w:br w:type="textWrapping"/>
      </w:r>
      <w:r w:rsidDel="00000000" w:rsidR="00000000" w:rsidRPr="00000000">
        <w:rPr>
          <w:rFonts w:ascii="Times New Roman" w:cs="Times New Roman" w:eastAsia="Times New Roman" w:hAnsi="Times New Roman"/>
          <w:color w:val="000000"/>
          <w:sz w:val="22"/>
          <w:szCs w:val="22"/>
          <w:highlight w:val="white"/>
          <w:rtl w:val="0"/>
        </w:rPr>
        <w:t xml:space="preserve">1. D</w:t>
      </w:r>
      <w:r w:rsidDel="00000000" w:rsidR="00000000" w:rsidRPr="00000000">
        <w:rPr>
          <w:rFonts w:ascii="Times New Roman" w:cs="Times New Roman" w:eastAsia="Times New Roman" w:hAnsi="Times New Roman"/>
          <w:color w:val="000000"/>
          <w:sz w:val="22"/>
          <w:szCs w:val="22"/>
          <w:highlight w:val="white"/>
          <w:rtl w:val="0"/>
        </w:rPr>
        <w:t xml:space="preserve">audzsēriju mākslas filmas “Emīlija. Latvijas preses karaliene” stāsts un vēsturiskie fakti;</w:t>
        <w:br w:type="textWrapping"/>
        <w:t xml:space="preserve">2. Filmas projekta īstenošana un autoru komanda; </w:t>
        <w:br w:type="textWrapping"/>
        <w:t xml:space="preserve">3. Jautājumi jauniešiem individuāli; </w:t>
        <w:br w:type="textWrapping"/>
        <w:t xml:space="preserve">4. Trīs tēmas diskusijai klasē, to izklāsts;</w:t>
        <w:br w:type="textWrapping"/>
        <w:t xml:space="preserve">5. Uzdevums.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140" w:before="0" w:line="276" w:lineRule="auto"/>
        <w:ind w:right="0"/>
        <w:jc w:val="left"/>
        <w:rPr>
          <w:rFonts w:ascii="Times New Roman" w:cs="Times New Roman" w:eastAsia="Times New Roman" w:hAnsi="Times New Roman"/>
          <w:color w:val="000000"/>
          <w:sz w:val="22"/>
          <w:szCs w:val="22"/>
          <w:highlight w:val="whit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highlight w:val="white"/>
          <w:rtl w:val="0"/>
        </w:rPr>
        <w:t xml:space="preserve">1. </w:t>
      </w:r>
      <w:r w:rsidDel="00000000" w:rsidR="00000000" w:rsidRPr="00000000">
        <w:rPr>
          <w:rFonts w:ascii="Times New Roman" w:cs="Times New Roman" w:eastAsia="Times New Roman" w:hAnsi="Times New Roman"/>
          <w:b w:val="1"/>
          <w:sz w:val="22"/>
          <w:szCs w:val="22"/>
          <w:highlight w:val="white"/>
          <w:rtl w:val="0"/>
        </w:rPr>
        <w:t xml:space="preserve">Filmas apraksts:</w:t>
      </w:r>
      <w:r w:rsidDel="00000000" w:rsidR="00000000" w:rsidRPr="00000000">
        <w:rPr>
          <w:rFonts w:ascii="Times New Roman" w:cs="Times New Roman" w:eastAsia="Times New Roman" w:hAnsi="Times New Roman"/>
          <w:i w:val="1"/>
          <w:sz w:val="22"/>
          <w:szCs w:val="22"/>
          <w:highlight w:val="white"/>
          <w:rtl w:val="0"/>
        </w:rPr>
        <w:br w:type="textWrapping"/>
        <w:tab/>
      </w:r>
      <w:r w:rsidDel="00000000" w:rsidR="00000000" w:rsidRPr="00000000">
        <w:rPr>
          <w:rFonts w:ascii="Times New Roman" w:cs="Times New Roman" w:eastAsia="Times New Roman" w:hAnsi="Times New Roman"/>
          <w:i w:val="0"/>
          <w:smallCaps w:val="0"/>
          <w:color w:val="050505"/>
          <w:sz w:val="22"/>
          <w:szCs w:val="22"/>
          <w:rtl w:val="0"/>
        </w:rPr>
        <w:t xml:space="preserve">Emīlijas Benjamiņas tēls jau gandrīz gadsimtu ir ierakstījies cilvēku stāstos un atmiņās. Zaudēto Latvijas neatkarību pēc Otrā Pasaules kara cilvēki mēdza personificēt arī kā Emīlijas Benjamiņas dzimtas traģēdiju. 2021. gadā tapa daudzsēriju filma “Emīlija. Latvijas preses karaliene”, kas ieguva jaunu laikmetības kontekstu, </w:t>
      </w:r>
      <w:r w:rsidDel="00000000" w:rsidR="00000000" w:rsidRPr="00000000">
        <w:rPr>
          <w:rFonts w:ascii="Times New Roman" w:cs="Times New Roman" w:eastAsia="Times New Roman" w:hAnsi="Times New Roman"/>
          <w:sz w:val="22"/>
          <w:szCs w:val="22"/>
          <w:rtl w:val="0"/>
        </w:rPr>
        <w:t xml:space="preserve">paplašinot un padziļinot daudzas tēmas, kas skartas šajā filmā. Tas ir stāsts par spēcīgu sievieti, kura vēlas būt līdere ne tikai izdevējdarbībā, bet arī ietekmīga sabiedrības dāma. Emīlija kļuva par sievietes iespēju simbolu aīr citām tā laika sievietēm, izcīnot vietu izteikti maskulīnajā pasaulē. D</w:t>
      </w:r>
      <w:r w:rsidDel="00000000" w:rsidR="00000000" w:rsidRPr="00000000">
        <w:rPr>
          <w:rFonts w:ascii="Times New Roman" w:cs="Times New Roman" w:eastAsia="Times New Roman" w:hAnsi="Times New Roman"/>
          <w:i w:val="0"/>
          <w:smallCaps w:val="0"/>
          <w:color w:val="050505"/>
          <w:sz w:val="22"/>
          <w:szCs w:val="22"/>
          <w:rtl w:val="0"/>
        </w:rPr>
        <w:t xml:space="preserve">audzsēriju filma 7 sērijās (sešās spēlfilmas un vienā dokumentālajā sērijā), aptver laika periodu no Emīlijas Benjamiņas izdotā žurnāla “Atpūta” pirmsākumiem līdz viņas bojāejai Sibīrijā. Katra sērija atspoguļo kādu zīmīgu Emīlijas Benjamiņas dzīves posmu, atklājot dažādas viņas personības šķautnes, ietekmi uz politiskajām un kultūras norisēm </w:t>
      </w:r>
      <w:r w:rsidDel="00000000" w:rsidR="00000000" w:rsidRPr="00000000">
        <w:rPr>
          <w:rFonts w:ascii="Times New Roman" w:cs="Times New Roman" w:eastAsia="Times New Roman" w:hAnsi="Times New Roman"/>
          <w:color w:val="050505"/>
          <w:sz w:val="22"/>
          <w:szCs w:val="22"/>
          <w:rtl w:val="0"/>
        </w:rPr>
        <w:t xml:space="preserve">20. gadsimta </w:t>
      </w:r>
      <w:r w:rsidDel="00000000" w:rsidR="00000000" w:rsidRPr="00000000">
        <w:rPr>
          <w:rFonts w:ascii="Times New Roman" w:cs="Times New Roman" w:eastAsia="Times New Roman" w:hAnsi="Times New Roman"/>
          <w:i w:val="0"/>
          <w:smallCaps w:val="0"/>
          <w:color w:val="050505"/>
          <w:sz w:val="22"/>
          <w:szCs w:val="22"/>
          <w:rtl w:val="0"/>
        </w:rPr>
        <w:t xml:space="preserve">20. un 30. gados un </w:t>
      </w:r>
      <w:r w:rsidDel="00000000" w:rsidR="00000000" w:rsidRPr="00000000">
        <w:rPr>
          <w:rFonts w:ascii="Times New Roman" w:cs="Times New Roman" w:eastAsia="Times New Roman" w:hAnsi="Times New Roman"/>
          <w:color w:val="050505"/>
          <w:sz w:val="22"/>
          <w:szCs w:val="22"/>
          <w:rtl w:val="0"/>
        </w:rPr>
        <w:t xml:space="preserve">visbeidzot</w:t>
      </w:r>
      <w:r w:rsidDel="00000000" w:rsidR="00000000" w:rsidRPr="00000000">
        <w:rPr>
          <w:rFonts w:ascii="Times New Roman" w:cs="Times New Roman" w:eastAsia="Times New Roman" w:hAnsi="Times New Roman"/>
          <w:i w:val="0"/>
          <w:smallCaps w:val="0"/>
          <w:color w:val="050505"/>
          <w:sz w:val="22"/>
          <w:szCs w:val="22"/>
          <w:rtl w:val="0"/>
        </w:rPr>
        <w:t xml:space="preserve"> izdevniecības darbinieku dažādos likteņus un nodevību Otrā</w:t>
      </w:r>
      <w:r w:rsidDel="00000000" w:rsidR="00000000" w:rsidRPr="00000000">
        <w:rPr>
          <w:rFonts w:ascii="Times New Roman" w:cs="Times New Roman" w:eastAsia="Times New Roman" w:hAnsi="Times New Roman"/>
          <w:color w:val="050505"/>
          <w:sz w:val="22"/>
          <w:szCs w:val="22"/>
          <w:rtl w:val="0"/>
        </w:rPr>
        <w:t xml:space="preserve"> p</w:t>
      </w:r>
      <w:r w:rsidDel="00000000" w:rsidR="00000000" w:rsidRPr="00000000">
        <w:rPr>
          <w:rFonts w:ascii="Times New Roman" w:cs="Times New Roman" w:eastAsia="Times New Roman" w:hAnsi="Times New Roman"/>
          <w:i w:val="0"/>
          <w:smallCaps w:val="0"/>
          <w:color w:val="050505"/>
          <w:sz w:val="22"/>
          <w:szCs w:val="22"/>
          <w:rtl w:val="0"/>
        </w:rPr>
        <w:t xml:space="preserve">asaules kara priekšvakarā. </w:t>
      </w:r>
      <w:r w:rsidDel="00000000" w:rsidR="00000000" w:rsidRPr="00000000">
        <w:rPr>
          <w:rFonts w:ascii="Times New Roman" w:cs="Times New Roman" w:eastAsia="Times New Roman" w:hAnsi="Times New Roman"/>
          <w:sz w:val="22"/>
          <w:szCs w:val="22"/>
          <w:rtl w:val="0"/>
        </w:rPr>
        <w:br w:type="textWrapping"/>
        <w:tab/>
      </w:r>
      <w:r w:rsidDel="00000000" w:rsidR="00000000" w:rsidRPr="00000000">
        <w:rPr>
          <w:rFonts w:ascii="Times New Roman" w:cs="Times New Roman" w:eastAsia="Times New Roman" w:hAnsi="Times New Roman"/>
          <w:i w:val="0"/>
          <w:smallCaps w:val="0"/>
          <w:color w:val="050505"/>
          <w:sz w:val="22"/>
          <w:szCs w:val="22"/>
          <w:rtl w:val="0"/>
        </w:rPr>
        <w:t xml:space="preserve">Ar šo spēcīgo sievieti stāsta centrā filmā tiek parādīta tā laika Latvijas sabiedrība visā tās krāsainībā, kur skatītājiem pazīstamas daudzas atainotās vēsturiskās personas</w:t>
      </w:r>
      <w:r w:rsidDel="00000000" w:rsidR="00000000" w:rsidRPr="00000000">
        <w:rPr>
          <w:rFonts w:ascii="Times New Roman" w:cs="Times New Roman" w:eastAsia="Times New Roman" w:hAnsi="Times New Roman"/>
          <w:color w:val="050505"/>
          <w:sz w:val="22"/>
          <w:szCs w:val="22"/>
          <w:rtl w:val="0"/>
        </w:rPr>
        <w:t xml:space="preserve">:</w:t>
      </w:r>
      <w:r w:rsidDel="00000000" w:rsidR="00000000" w:rsidRPr="00000000">
        <w:rPr>
          <w:rFonts w:ascii="Times New Roman" w:cs="Times New Roman" w:eastAsia="Times New Roman" w:hAnsi="Times New Roman"/>
          <w:i w:val="0"/>
          <w:smallCaps w:val="0"/>
          <w:color w:val="050505"/>
          <w:sz w:val="22"/>
          <w:szCs w:val="22"/>
          <w:rtl w:val="0"/>
        </w:rPr>
        <w:t xml:space="preserve"> Antons Benjamiņš, Jānis Benjamiņš, Kārlis Skalbe, Jānis Ziemeļnieks, Vilis Lācis, Ernests Brusubārda, Jānis Kārkliņš, Annija Simsone, Pēteris Blaus, Jūlijs Lācis, Augusts Kirhenšteins. </w:t>
      </w:r>
      <w:r w:rsidDel="00000000" w:rsidR="00000000" w:rsidRPr="00000000">
        <w:rPr>
          <w:rFonts w:ascii="Times New Roman" w:cs="Times New Roman" w:eastAsia="Times New Roman" w:hAnsi="Times New Roman"/>
          <w:sz w:val="22"/>
          <w:szCs w:val="22"/>
          <w:rtl w:val="0"/>
        </w:rPr>
        <w:br w:type="textWrapping"/>
        <w:tab/>
      </w:r>
      <w:r w:rsidDel="00000000" w:rsidR="00000000" w:rsidRPr="00000000">
        <w:rPr>
          <w:rFonts w:ascii="Times New Roman" w:cs="Times New Roman" w:eastAsia="Times New Roman" w:hAnsi="Times New Roman"/>
          <w:i w:val="0"/>
          <w:smallCaps w:val="0"/>
          <w:color w:val="050505"/>
          <w:sz w:val="22"/>
          <w:szCs w:val="22"/>
          <w:rtl w:val="0"/>
        </w:rPr>
        <w:t xml:space="preserve">Daudzsēriju filma ir Benjamiņu dzimtas un "Jaunāko </w:t>
      </w:r>
      <w:r w:rsidDel="00000000" w:rsidR="00000000" w:rsidRPr="00000000">
        <w:rPr>
          <w:rFonts w:ascii="Times New Roman" w:cs="Times New Roman" w:eastAsia="Times New Roman" w:hAnsi="Times New Roman"/>
          <w:color w:val="050505"/>
          <w:sz w:val="22"/>
          <w:szCs w:val="22"/>
          <w:rtl w:val="0"/>
        </w:rPr>
        <w:t xml:space="preserve">Z</w:t>
      </w:r>
      <w:r w:rsidDel="00000000" w:rsidR="00000000" w:rsidRPr="00000000">
        <w:rPr>
          <w:rFonts w:ascii="Times New Roman" w:cs="Times New Roman" w:eastAsia="Times New Roman" w:hAnsi="Times New Roman"/>
          <w:i w:val="0"/>
          <w:smallCaps w:val="0"/>
          <w:color w:val="050505"/>
          <w:sz w:val="22"/>
          <w:szCs w:val="22"/>
          <w:rtl w:val="0"/>
        </w:rPr>
        <w:t xml:space="preserve">iņu" redakcijas likteņstāsts turpat divdesmit gadu garumā, kas atspoguļo Latvijas vēstures "zelta laikmetu", ko vardarbīgi pārtrauc Latvijas okupācija 1940. gadā.</w:t>
      </w:r>
      <w:r w:rsidDel="00000000" w:rsidR="00000000" w:rsidRPr="00000000">
        <w:rPr>
          <w:rFonts w:ascii="Times New Roman" w:cs="Times New Roman" w:eastAsia="Times New Roman" w:hAnsi="Times New Roman"/>
          <w:sz w:val="22"/>
          <w:szCs w:val="22"/>
          <w:rtl w:val="0"/>
        </w:rPr>
        <w:br w:type="textWrapping"/>
        <w:tab/>
      </w:r>
      <w:r w:rsidDel="00000000" w:rsidR="00000000" w:rsidRPr="00000000">
        <w:rPr>
          <w:rFonts w:ascii="Times New Roman" w:cs="Times New Roman" w:eastAsia="Times New Roman" w:hAnsi="Times New Roman"/>
          <w:i w:val="0"/>
          <w:smallCaps w:val="0"/>
          <w:color w:val="050505"/>
          <w:sz w:val="22"/>
          <w:szCs w:val="22"/>
          <w:rtl w:val="0"/>
        </w:rPr>
        <w:t xml:space="preserve">Filma saņēmusi nacionālo kino balvu "Lielais Kristaps" kā labākā dauzsēriju filma, </w:t>
      </w:r>
      <w:hyperlink r:id="rId7">
        <w:r w:rsidDel="00000000" w:rsidR="00000000" w:rsidRPr="00000000">
          <w:rPr>
            <w:rFonts w:ascii="Times New Roman" w:cs="Times New Roman" w:eastAsia="Times New Roman" w:hAnsi="Times New Roman"/>
            <w:i w:val="0"/>
            <w:smallCaps w:val="0"/>
            <w:strike w:val="0"/>
            <w:color w:val="050505"/>
            <w:sz w:val="22"/>
            <w:szCs w:val="22"/>
            <w:u w:val="none"/>
            <w:rtl w:val="0"/>
          </w:rPr>
          <w:t xml:space="preserve">100 g kultūras</w:t>
        </w:r>
      </w:hyperlink>
      <w:r w:rsidDel="00000000" w:rsidR="00000000" w:rsidRPr="00000000">
        <w:rPr>
          <w:rFonts w:ascii="Times New Roman" w:cs="Times New Roman" w:eastAsia="Times New Roman" w:hAnsi="Times New Roman"/>
          <w:i w:val="0"/>
          <w:smallCaps w:val="0"/>
          <w:color w:val="050505"/>
          <w:sz w:val="22"/>
          <w:szCs w:val="22"/>
          <w:rtl w:val="0"/>
        </w:rPr>
        <w:t xml:space="preserve"> gada balvu "Kilograms Kultūras" sadaļā “Kino”, kā arī </w:t>
      </w:r>
      <w:hyperlink r:id="rId8">
        <w:r w:rsidDel="00000000" w:rsidR="00000000" w:rsidRPr="00000000">
          <w:rPr>
            <w:rFonts w:ascii="Times New Roman" w:cs="Times New Roman" w:eastAsia="Times New Roman" w:hAnsi="Times New Roman"/>
            <w:i w:val="0"/>
            <w:smallCaps w:val="0"/>
            <w:strike w:val="0"/>
            <w:color w:val="050505"/>
            <w:sz w:val="22"/>
            <w:szCs w:val="22"/>
            <w:u w:val="none"/>
            <w:rtl w:val="0"/>
          </w:rPr>
          <w:t xml:space="preserve">Kino "Splendid Palace"</w:t>
        </w:r>
      </w:hyperlink>
      <w:r w:rsidDel="00000000" w:rsidR="00000000" w:rsidRPr="00000000">
        <w:rPr>
          <w:rFonts w:ascii="Times New Roman" w:cs="Times New Roman" w:eastAsia="Times New Roman" w:hAnsi="Times New Roman"/>
          <w:i w:val="0"/>
          <w:smallCaps w:val="0"/>
          <w:color w:val="050505"/>
          <w:sz w:val="22"/>
          <w:szCs w:val="22"/>
          <w:rtl w:val="0"/>
        </w:rPr>
        <w:t xml:space="preserve"> balvu kā skatītākā filma kinoteātros.</w:t>
      </w:r>
      <w:r w:rsidDel="00000000" w:rsidR="00000000" w:rsidRPr="00000000">
        <w:rPr>
          <w:rtl w:val="0"/>
        </w:rPr>
      </w:r>
    </w:p>
    <w:p w:rsidR="00000000" w:rsidDel="00000000" w:rsidP="00000000" w:rsidRDefault="00000000" w:rsidRPr="00000000" w14:paraId="00000008">
      <w:pPr>
        <w:widowControl w:val="1"/>
        <w:spacing w:line="276" w:lineRule="auto"/>
        <w:ind w:left="0" w:right="0" w:firstLine="0"/>
        <w:jc w:val="both"/>
        <w:rPr>
          <w:rFonts w:ascii="Times New Roman" w:cs="Times New Roman" w:eastAsia="Times New Roman" w:hAnsi="Times New Roman"/>
          <w:sz w:val="22"/>
          <w:szCs w:val="22"/>
          <w:highlight w:val="whit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2. Daudz</w:t>
      </w:r>
      <w:r w:rsidDel="00000000" w:rsidR="00000000" w:rsidRPr="00000000">
        <w:rPr>
          <w:rFonts w:ascii="Times New Roman" w:cs="Times New Roman" w:eastAsia="Times New Roman" w:hAnsi="Times New Roman"/>
          <w:b w:val="1"/>
          <w:color w:val="000000"/>
          <w:sz w:val="22"/>
          <w:szCs w:val="22"/>
          <w:rtl w:val="0"/>
        </w:rPr>
        <w:t xml:space="preserve">sēriju filmas projekta īstenošana un autoru komanda</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Daudzsēriju filmas “Emīlija. Latvijas preses karaliene” izveide tika sākta 2020. gada septembrī, </w:t>
      </w:r>
      <w:r w:rsidDel="00000000" w:rsidR="00000000" w:rsidRPr="00000000">
        <w:rPr>
          <w:rFonts w:ascii="Times New Roman" w:cs="Times New Roman" w:eastAsia="Times New Roman" w:hAnsi="Times New Roman"/>
          <w:i w:val="1"/>
          <w:smallCaps w:val="0"/>
          <w:strike w:val="0"/>
          <w:color w:val="000000"/>
          <w:sz w:val="22"/>
          <w:szCs w:val="22"/>
          <w:u w:val="none"/>
          <w:shd w:fill="auto" w:val="clear"/>
          <w:vertAlign w:val="baseline"/>
          <w:rtl w:val="0"/>
        </w:rPr>
        <w:t xml:space="preserve">Covid-19</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pandēmijas un ar to sa</w:t>
      </w:r>
      <w:r w:rsidDel="00000000" w:rsidR="00000000" w:rsidRPr="00000000">
        <w:rPr>
          <w:rFonts w:ascii="Times New Roman" w:cs="Times New Roman" w:eastAsia="Times New Roman" w:hAnsi="Times New Roman"/>
          <w:color w:val="000000"/>
          <w:sz w:val="22"/>
          <w:szCs w:val="22"/>
          <w:rtl w:val="0"/>
        </w:rPr>
        <w:t xml:space="preserve">i</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stīto ierobežojumu apstākļos, un tā noritēja producentu Ginta Grūbes un Ineses Bokas Grūbes uzraudzībā. Šis producentu tandēms filmu studijā “Mistrus Media” ir atbildīgs par daudzveidīgām dokumentālajām un spēles filmām</w:t>
      </w:r>
      <w:r w:rsidDel="00000000" w:rsidR="00000000" w:rsidRPr="00000000">
        <w:rPr>
          <w:rFonts w:ascii="Times New Roman" w:cs="Times New Roman" w:eastAsia="Times New Roman" w:hAnsi="Times New Roman"/>
          <w:color w:val="000000"/>
          <w:sz w:val="22"/>
          <w:szCs w:val="22"/>
          <w:rtl w:val="0"/>
        </w:rPr>
        <w:t xml:space="preserve">, kā </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“Homo Sovieti</w:t>
      </w:r>
      <w:r w:rsidDel="00000000" w:rsidR="00000000" w:rsidRPr="00000000">
        <w:rPr>
          <w:rFonts w:ascii="Times New Roman" w:cs="Times New Roman" w:eastAsia="Times New Roman" w:hAnsi="Times New Roman"/>
          <w:color w:val="000000"/>
          <w:sz w:val="22"/>
          <w:szCs w:val="22"/>
          <w:rtl w:val="0"/>
        </w:rPr>
        <w:t xml:space="preserve">c</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us”,  “Spiegs, kurš mans tēvs”, “Turpinājums”, “Mans tēvs baņķieris”, “Janvāris”, “Tēvs </w:t>
      </w:r>
      <w:r w:rsidDel="00000000" w:rsidR="00000000" w:rsidRPr="00000000">
        <w:rPr>
          <w:rFonts w:ascii="Times New Roman" w:cs="Times New Roman" w:eastAsia="Times New Roman" w:hAnsi="Times New Roman"/>
          <w:color w:val="000000"/>
          <w:sz w:val="22"/>
          <w:szCs w:val="22"/>
          <w:rtl w:val="0"/>
        </w:rPr>
        <w:t xml:space="preserve">N</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akts”, “Melānijas hronika” u</w:t>
      </w:r>
      <w:r w:rsidDel="00000000" w:rsidR="00000000" w:rsidRPr="00000000">
        <w:rPr>
          <w:rFonts w:ascii="Times New Roman" w:cs="Times New Roman" w:eastAsia="Times New Roman" w:hAnsi="Times New Roman"/>
          <w:color w:val="000000"/>
          <w:sz w:val="22"/>
          <w:szCs w:val="22"/>
          <w:rtl w:val="0"/>
        </w:rPr>
        <w:t xml:space="preserve">. c.</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“Emīlijas” filmēšana notika daudzās ar filmas stāstu saistītās vēsturiskās vietās</w:t>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gan Benjamiņu namā Rīgā, gan Valdeķu muižā; dokumentālajā sērijā izmantoti unikāli Benjamiņu ģimenes arhīvu materiāli. Neskatoties uz to, ka filmas inscenētās epizodes režisē trīs režisori, visu sēriju</w:t>
      </w:r>
      <w:r w:rsidDel="00000000" w:rsidR="00000000" w:rsidRPr="00000000">
        <w:rPr>
          <w:rFonts w:ascii="Times New Roman" w:cs="Times New Roman" w:eastAsia="Times New Roman" w:hAnsi="Times New Roman"/>
          <w:color w:val="000000"/>
          <w:sz w:val="22"/>
          <w:szCs w:val="22"/>
          <w:rtl w:val="0"/>
        </w:rPr>
        <w:t xml:space="preserve"> </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operators ir Andrejs Rudzāts, kura pieredzējušais un kinem</w:t>
      </w:r>
      <w:r w:rsidDel="00000000" w:rsidR="00000000" w:rsidRPr="00000000">
        <w:rPr>
          <w:rFonts w:ascii="Times New Roman" w:cs="Times New Roman" w:eastAsia="Times New Roman" w:hAnsi="Times New Roman"/>
          <w:color w:val="000000"/>
          <w:sz w:val="22"/>
          <w:szCs w:val="22"/>
          <w:rtl w:val="0"/>
        </w:rPr>
        <w:t xml:space="preserve">a</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togrāfiskais redzējums visam darbam kopumā sniedz vizuālas homogenitātes sajūtu. Visu sēriju filmēšana ilgst 50 dienas, filmas veidošanā iesaistās 193 kino profesionāļi, tostarp aktieri, radošā un tehniskā komanda, bet kopā filmas izveide ilgst 12 mēnešus. Filmas konsultants, literatūrzinātnieks Andrejs Grāpis vēl pirms filmēšanans visiem ieteica izlasīt Viļa Lāča romānu “Cilvēki maskās”, kurā aprakstīta </w:t>
      </w:r>
      <w:r w:rsidDel="00000000" w:rsidR="00000000" w:rsidRPr="00000000">
        <w:rPr>
          <w:rFonts w:ascii="Times New Roman" w:cs="Times New Roman" w:eastAsia="Times New Roman" w:hAnsi="Times New Roman"/>
          <w:color w:val="000000"/>
          <w:sz w:val="22"/>
          <w:szCs w:val="22"/>
          <w:rtl w:val="0"/>
        </w:rPr>
        <w:t xml:space="preserve">20. gadsimta </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30. gadu Rīga.</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Filmas scenārija tapšanā izmantotas nekur nepublicētas Johannas Benjamiņas atmiņas par viņas vīra pieņemtās mātes Emīlijas Benjamiņas apcietināšanu un deportāciju 1941. gada 14. jūnijā no Krišjāņa Barona ielas 19. Šajā adresē Emīlija Benjamiņa dzīvoja pēc tam, kad padomju vara liek ģimenei pamest Fābu namu.</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a"/>
          <w:sz w:val="22"/>
          <w:szCs w:val="22"/>
          <w:u w:val="none"/>
          <w:shd w:fill="auto" w:val="clear"/>
          <w:vertAlign w:val="baseline"/>
          <w:rtl w:val="0"/>
        </w:rPr>
        <w:t xml:space="preserve">Mūsdienās Fābu nams plašāk zināms kā Benjamiņu nams Rīgā, Krišjāņa Barona ielā 12. Emīlija un Antons Benjamiņi namu iegādājās 1928. gadā, un tas viņiem piederēja līdz 1940. gadam, kad namu nacionalizēja. Šajā namā tiek uzņemtas daudzas filmas epizodes, kas saistītas ar ģimeni, kā arī salonvakari un preses balle 30. gados. </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Emīlija Benjamiņa bija viena no preses balles izveidotājām Latvijā. Šādi vēsturiski dokumentālie kadri ir redzami 30. gadu kino hronikās, kas izmantotas filmas dokumentālajā epizodē.</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a"/>
          <w:sz w:val="22"/>
          <w:szCs w:val="22"/>
          <w:u w:val="none"/>
          <w:shd w:fill="auto" w:val="clear"/>
          <w:vertAlign w:val="baseline"/>
          <w:rtl w:val="0"/>
        </w:rPr>
        <w:t xml:space="preserve">Filmas māksliniekiem noderīgi bija tas, ka Fābu namā joprojām saglābjušies priekšmeti, kurus iegādājusies Emīlija Bejamiņa</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i w:val="0"/>
          <w:smallCaps w:val="0"/>
          <w:strike w:val="0"/>
          <w:color w:val="00000a"/>
          <w:sz w:val="22"/>
          <w:szCs w:val="22"/>
          <w:u w:val="none"/>
          <w:shd w:fill="auto" w:val="clear"/>
          <w:vertAlign w:val="baseline"/>
          <w:rtl w:val="0"/>
        </w:rPr>
        <w:t xml:space="preserve">Venēcijas kristāla lustras, kā arī vitrāžas, kurā attēlota Emmīlija Benjamiņa, viņas māte Ede, kā arī divas māsas </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i w:val="0"/>
          <w:smallCaps w:val="0"/>
          <w:strike w:val="0"/>
          <w:color w:val="00000a"/>
          <w:sz w:val="22"/>
          <w:szCs w:val="22"/>
          <w:u w:val="none"/>
          <w:shd w:fill="auto" w:val="clear"/>
          <w:vertAlign w:val="baseline"/>
          <w:rtl w:val="0"/>
        </w:rPr>
        <w:t xml:space="preserve"> aktrise Annija Simsone un Tusnelda Simsone. Izmantotas arī Benjamiņu ģimenei piederējušās mēbeles, kas mūsdienās glabājas pie Emīlijas Benjamiņas pēcnācējiem.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i w:val="0"/>
          <w:smallCaps w:val="0"/>
          <w:strike w:val="0"/>
          <w:color w:val="00000a"/>
          <w:sz w:val="22"/>
          <w:szCs w:val="22"/>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Vēsturiskas sakritības bija arī epizodē par režisora Viļa Jāņa Lapenieka filmu “Zvejnieka dēls”, kas uzņemta pēc rakstnieka Viļa Lāča tāda paša nosaukuma romāna motīviem. Filmas pirmizrāde notika 1940. gada 21. janvārī kinote</w:t>
      </w:r>
      <w:r w:rsidDel="00000000" w:rsidR="00000000" w:rsidRPr="00000000">
        <w:rPr>
          <w:rFonts w:ascii="Times New Roman" w:cs="Times New Roman" w:eastAsia="Times New Roman" w:hAnsi="Times New Roman"/>
          <w:color w:val="000000"/>
          <w:sz w:val="22"/>
          <w:szCs w:val="22"/>
          <w:rtl w:val="0"/>
        </w:rPr>
        <w:t xml:space="preserve">ā</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trī “Splendid </w:t>
      </w:r>
      <w:r w:rsidDel="00000000" w:rsidR="00000000" w:rsidRPr="00000000">
        <w:rPr>
          <w:rFonts w:ascii="Times New Roman" w:cs="Times New Roman" w:eastAsia="Times New Roman" w:hAnsi="Times New Roman"/>
          <w:color w:val="000000"/>
          <w:sz w:val="22"/>
          <w:szCs w:val="22"/>
          <w:rtl w:val="0"/>
        </w:rPr>
        <w:t xml:space="preserve">P</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alace”, savukārt saudzsēriju filmā “Emīlija” šis notikums tie insc</w:t>
      </w:r>
      <w:r w:rsidDel="00000000" w:rsidR="00000000" w:rsidRPr="00000000">
        <w:rPr>
          <w:rFonts w:ascii="Times New Roman" w:cs="Times New Roman" w:eastAsia="Times New Roman" w:hAnsi="Times New Roman"/>
          <w:color w:val="000000"/>
          <w:sz w:val="22"/>
          <w:szCs w:val="22"/>
          <w:rtl w:val="0"/>
        </w:rPr>
        <w:t xml:space="preserve">e</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nēts un filmēts turpat “Splendid </w:t>
      </w:r>
      <w:r w:rsidDel="00000000" w:rsidR="00000000" w:rsidRPr="00000000">
        <w:rPr>
          <w:rFonts w:ascii="Times New Roman" w:cs="Times New Roman" w:eastAsia="Times New Roman" w:hAnsi="Times New Roman"/>
          <w:color w:val="000000"/>
          <w:sz w:val="22"/>
          <w:szCs w:val="22"/>
          <w:rtl w:val="0"/>
        </w:rPr>
        <w:t xml:space="preserve">P</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alace“ 2021. gada 21. janvārī.</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i w:val="0"/>
          <w:smallCaps w:val="0"/>
          <w:strike w:val="0"/>
          <w:color w:val="050505"/>
          <w:sz w:val="22"/>
          <w:szCs w:val="22"/>
          <w:u w:val="none"/>
          <w:shd w:fill="auto" w:val="clear"/>
          <w:vertAlign w:val="baseline"/>
          <w:rtl w:val="0"/>
        </w:rPr>
        <w:t xml:space="preserve">“Emīlija. Latvijas preses karaliene” daudzsēriju f</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ilmas režija ir uzticēta trīs pieredzējušiem un godalgotiem Latvijas filmdariem. Režisors Andis Mizišs režisē 1., 3. un 5. sēriju, režisore Kristīne Želve 2. un 4. sēriju, režisors Dāvis Sīmanis 6. sēriju, savukārt producents un režisors Gints Grūbe veido noslēdzošo – dokumentālo sēriju.</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color w:val="000000"/>
          <w:sz w:val="22"/>
          <w:szCs w:val="22"/>
        </w:rPr>
      </w:pPr>
      <w:r w:rsidDel="00000000" w:rsidR="00000000" w:rsidRPr="00000000">
        <w:rPr>
          <w:rFonts w:ascii="Times New Roman" w:cs="Times New Roman" w:eastAsia="Times New Roman" w:hAnsi="Times New Roman"/>
          <w:b w:val="1"/>
          <w:color w:val="000000"/>
          <w:sz w:val="22"/>
          <w:szCs w:val="22"/>
          <w:rtl w:val="0"/>
        </w:rPr>
        <w:t xml:space="preserve">3. Jautājumi, uz kuriem jaunieši var atbildēt individuāli</w:t>
      </w:r>
    </w:p>
    <w:p w:rsidR="00000000" w:rsidDel="00000000" w:rsidP="00000000" w:rsidRDefault="00000000" w:rsidRPr="00000000" w14:paraId="00000014">
      <w:pPr>
        <w:numPr>
          <w:ilvl w:val="0"/>
          <w:numId w:val="4"/>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Kopš Benjamiņu dzimta izveidoja savu preses impēriju, ir pagājuši simts gadi. Vai ir saskatāmas kādas paralēles ar to Latviju un Eiropu, kurā pašlaik dīzvojam mēs?</w:t>
      </w:r>
    </w:p>
    <w:p w:rsidR="00000000" w:rsidDel="00000000" w:rsidP="00000000" w:rsidRDefault="00000000" w:rsidRPr="00000000" w14:paraId="00000015">
      <w:pPr>
        <w:numPr>
          <w:ilvl w:val="0"/>
          <w:numId w:val="4"/>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Kas varētu būt Emīlijas Benjamiņas līdziniece vai līdzinieks mūsdienās?</w:t>
      </w:r>
    </w:p>
    <w:p w:rsidR="00000000" w:rsidDel="00000000" w:rsidP="00000000" w:rsidRDefault="00000000" w:rsidRPr="00000000" w14:paraId="00000016">
      <w:pPr>
        <w:numPr>
          <w:ilvl w:val="0"/>
          <w:numId w:val="4"/>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Emīlijas laikā drukātās preses izdevumi bija galvenais ziņu avots. Kādiem mūsdienu ziņu avotiem jūs dodat priekšroku?</w:t>
      </w:r>
    </w:p>
    <w:p w:rsidR="00000000" w:rsidDel="00000000" w:rsidP="00000000" w:rsidRDefault="00000000" w:rsidRPr="00000000" w14:paraId="00000017">
      <w:pPr>
        <w:numPr>
          <w:ilvl w:val="0"/>
          <w:numId w:val="4"/>
        </w:numPr>
        <w:spacing w:line="276"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2"/>
          <w:szCs w:val="22"/>
          <w:rtl w:val="0"/>
        </w:rPr>
        <w:t xml:space="preserve">Gan seriāli, gan filmas izmanto kino valodu, lai izstāstītu stāstu vai nodotu vēstījumu, taču kādas ir atšķirības starp filmu un daudzēriju filmu (seriālu)?</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left"/>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a"/>
          <w:sz w:val="22"/>
          <w:szCs w:val="22"/>
          <w:highlight w:val="white"/>
          <w:u w:val="none"/>
          <w:vertAlign w:val="baseline"/>
          <w:rtl w:val="0"/>
        </w:rPr>
        <w:t xml:space="preserve">4. </w:t>
      </w:r>
      <w:r w:rsidDel="00000000" w:rsidR="00000000" w:rsidRPr="00000000">
        <w:rPr>
          <w:rFonts w:ascii="Times New Roman" w:cs="Times New Roman" w:eastAsia="Times New Roman" w:hAnsi="Times New Roman"/>
          <w:b w:val="1"/>
          <w:sz w:val="22"/>
          <w:szCs w:val="22"/>
          <w:highlight w:val="white"/>
          <w:rtl w:val="0"/>
        </w:rPr>
        <w:t xml:space="preserve">Tēmas diskusijai klasē</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40" w:before="0" w:line="276" w:lineRule="auto"/>
        <w:ind w:left="720" w:right="0" w:hanging="360"/>
        <w:jc w:val="both"/>
        <w:rPr>
          <w:rFonts w:ascii="Times New Roman" w:cs="Times New Roman" w:eastAsia="Times New Roman" w:hAnsi="Times New Roman"/>
          <w:i w:val="0"/>
          <w:smallCaps w:val="0"/>
          <w:strike w:val="0"/>
          <w:color w:val="00000a"/>
          <w:sz w:val="22"/>
          <w:szCs w:val="22"/>
          <w:highlight w:val="white"/>
          <w:vertAlign w:val="baseline"/>
        </w:rPr>
      </w:pPr>
      <w:r w:rsidDel="00000000" w:rsidR="00000000" w:rsidRPr="00000000">
        <w:rPr>
          <w:rFonts w:ascii="Times New Roman" w:cs="Times New Roman" w:eastAsia="Times New Roman" w:hAnsi="Times New Roman"/>
          <w:i w:val="0"/>
          <w:smallCaps w:val="0"/>
          <w:strike w:val="0"/>
          <w:color w:val="00000a"/>
          <w:sz w:val="22"/>
          <w:szCs w:val="22"/>
          <w:highlight w:val="white"/>
          <w:u w:val="none"/>
          <w:vertAlign w:val="baseline"/>
          <w:rtl w:val="0"/>
        </w:rPr>
        <w:t xml:space="preserve">Preses un vārda brīvība; </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40" w:before="0" w:line="276" w:lineRule="auto"/>
        <w:ind w:left="720" w:right="0" w:hanging="360"/>
        <w:jc w:val="both"/>
        <w:rPr>
          <w:rFonts w:ascii="Times New Roman" w:cs="Times New Roman" w:eastAsia="Times New Roman" w:hAnsi="Times New Roman"/>
          <w:i w:val="0"/>
          <w:smallCaps w:val="0"/>
          <w:strike w:val="0"/>
          <w:color w:val="00000a"/>
          <w:sz w:val="22"/>
          <w:szCs w:val="22"/>
          <w:highlight w:val="white"/>
          <w:vertAlign w:val="baseline"/>
        </w:rPr>
      </w:pPr>
      <w:r w:rsidDel="00000000" w:rsidR="00000000" w:rsidRPr="00000000">
        <w:rPr>
          <w:rFonts w:ascii="Times New Roman" w:cs="Times New Roman" w:eastAsia="Times New Roman" w:hAnsi="Times New Roman"/>
          <w:i w:val="0"/>
          <w:smallCaps w:val="0"/>
          <w:strike w:val="0"/>
          <w:color w:val="00000a"/>
          <w:sz w:val="22"/>
          <w:szCs w:val="22"/>
          <w:highlight w:val="white"/>
          <w:u w:val="none"/>
          <w:vertAlign w:val="baseline"/>
          <w:rtl w:val="0"/>
        </w:rPr>
        <w:t xml:space="preserve">Sabiedrība un indivīds pārmaiņu laikā, kara priekšvakarā; </w:t>
      </w:r>
    </w:p>
    <w:p w:rsidR="00000000" w:rsidDel="00000000" w:rsidP="00000000" w:rsidRDefault="00000000" w:rsidRPr="00000000" w14:paraId="0000001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40" w:before="0" w:line="276" w:lineRule="auto"/>
        <w:ind w:left="720" w:right="0" w:hanging="360"/>
        <w:jc w:val="both"/>
        <w:rPr>
          <w:rFonts w:ascii="Times New Roman" w:cs="Times New Roman" w:eastAsia="Times New Roman" w:hAnsi="Times New Roman"/>
          <w:i w:val="0"/>
          <w:smallCaps w:val="0"/>
          <w:strike w:val="0"/>
          <w:color w:val="00000a"/>
          <w:sz w:val="22"/>
          <w:szCs w:val="22"/>
          <w:shd w:fill="auto" w:val="clear"/>
          <w:vertAlign w:val="baseline"/>
        </w:rPr>
      </w:pPr>
      <w:bookmarkStart w:colFirst="0" w:colLast="0" w:name="_heading=h.30j0zll" w:id="1"/>
      <w:bookmarkEnd w:id="1"/>
      <w:r w:rsidDel="00000000" w:rsidR="00000000" w:rsidRPr="00000000">
        <w:rPr>
          <w:rFonts w:ascii="Times New Roman" w:cs="Times New Roman" w:eastAsia="Times New Roman" w:hAnsi="Times New Roman"/>
          <w:i w:val="0"/>
          <w:smallCaps w:val="0"/>
          <w:strike w:val="0"/>
          <w:color w:val="00000a"/>
          <w:sz w:val="22"/>
          <w:szCs w:val="22"/>
          <w:highlight w:val="white"/>
          <w:u w:val="none"/>
          <w:vertAlign w:val="baseline"/>
          <w:rtl w:val="0"/>
        </w:rPr>
        <w:t xml:space="preserve">Literatūra un mediji - toreiz un tagad.</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smallCaps w:val="0"/>
          <w:strike w:val="0"/>
          <w:color w:val="00000a"/>
          <w:sz w:val="22"/>
          <w:szCs w:val="22"/>
          <w:highlight w:val="white"/>
          <w:u w:val="none"/>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smallCaps w:val="0"/>
          <w:strike w:val="0"/>
          <w:color w:val="00000a"/>
          <w:sz w:val="22"/>
          <w:szCs w:val="22"/>
          <w:highlight w:val="white"/>
          <w:u w:val="none"/>
          <w:vertAlign w:val="baseline"/>
        </w:rPr>
      </w:pPr>
      <w:r w:rsidDel="00000000" w:rsidR="00000000" w:rsidRPr="00000000">
        <w:rPr>
          <w:rFonts w:ascii="Times New Roman" w:cs="Times New Roman" w:eastAsia="Times New Roman" w:hAnsi="Times New Roman"/>
          <w:i w:val="0"/>
          <w:smallCaps w:val="0"/>
          <w:strike w:val="0"/>
          <w:color w:val="00000a"/>
          <w:sz w:val="22"/>
          <w:szCs w:val="22"/>
          <w:highlight w:val="white"/>
          <w:u w:val="none"/>
          <w:vertAlign w:val="baseline"/>
          <w:rtl w:val="0"/>
        </w:rPr>
        <w:t xml:space="preserve">Turpinājumā katras tēmas izklāsts</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a"/>
          <w:sz w:val="22"/>
          <w:szCs w:val="22"/>
          <w:highlight w:val="white"/>
          <w:u w:val="none"/>
          <w:vertAlign w:val="baseline"/>
          <w:rtl w:val="0"/>
        </w:rPr>
        <w:t xml:space="preserve">4.1. Preses un vārda brīvība</w:t>
      </w:r>
      <w:r w:rsidDel="00000000" w:rsidR="00000000" w:rsidRPr="00000000">
        <w:rPr>
          <w:rtl w:val="0"/>
        </w:rPr>
      </w:r>
    </w:p>
    <w:p w:rsidR="00000000" w:rsidDel="00000000" w:rsidP="00000000" w:rsidRDefault="00000000" w:rsidRPr="00000000" w14:paraId="00000020">
      <w:pPr>
        <w:spacing w:line="276" w:lineRule="auto"/>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color w:val="000000"/>
          <w:sz w:val="22"/>
          <w:szCs w:val="22"/>
          <w:vertAlign w:val="baseline"/>
          <w:rtl w:val="0"/>
        </w:rPr>
        <w:t xml:space="preserve">Laiks: </w:t>
      </w:r>
      <w:r w:rsidDel="00000000" w:rsidR="00000000" w:rsidRPr="00000000">
        <w:rPr>
          <w:rFonts w:ascii="Times New Roman" w:cs="Times New Roman" w:eastAsia="Times New Roman" w:hAnsi="Times New Roman"/>
          <w:color w:val="000000"/>
          <w:sz w:val="22"/>
          <w:szCs w:val="22"/>
          <w:vertAlign w:val="baseline"/>
          <w:rtl w:val="0"/>
        </w:rPr>
        <w:t xml:space="preserve">apm. 45 min.</w:t>
      </w:r>
      <w:r w:rsidDel="00000000" w:rsidR="00000000" w:rsidRPr="00000000">
        <w:rPr>
          <w:rtl w:val="0"/>
        </w:rPr>
      </w:r>
    </w:p>
    <w:p w:rsidR="00000000" w:rsidDel="00000000" w:rsidP="00000000" w:rsidRDefault="00000000" w:rsidRPr="00000000" w14:paraId="00000021">
      <w:pPr>
        <w:spacing w:line="276" w:lineRule="auto"/>
        <w:ind w:left="0" w:firstLine="0"/>
        <w:rPr>
          <w:rFonts w:ascii="Times New Roman" w:cs="Times New Roman" w:eastAsia="Times New Roman" w:hAnsi="Times New Roman"/>
          <w:i w:val="0"/>
          <w:sz w:val="22"/>
          <w:szCs w:val="22"/>
        </w:rPr>
      </w:pPr>
      <w:r w:rsidDel="00000000" w:rsidR="00000000" w:rsidRPr="00000000">
        <w:rPr>
          <w:rFonts w:ascii="Times New Roman" w:cs="Times New Roman" w:eastAsia="Times New Roman" w:hAnsi="Times New Roman"/>
          <w:b w:val="1"/>
          <w:i w:val="0"/>
          <w:color w:val="000000"/>
          <w:sz w:val="22"/>
          <w:szCs w:val="22"/>
          <w:vertAlign w:val="baseline"/>
          <w:rtl w:val="0"/>
        </w:rPr>
        <w:t xml:space="preserve">Saistītie mācību priekšmeti:</w:t>
      </w:r>
      <w:r w:rsidDel="00000000" w:rsidR="00000000" w:rsidRPr="00000000">
        <w:rPr>
          <w:rFonts w:ascii="Times New Roman" w:cs="Times New Roman" w:eastAsia="Times New Roman" w:hAnsi="Times New Roman"/>
          <w:i w:val="0"/>
          <w:color w:val="000000"/>
          <w:sz w:val="22"/>
          <w:szCs w:val="22"/>
          <w:vertAlign w:val="baseline"/>
          <w:rtl w:val="0"/>
        </w:rPr>
        <w:t xml:space="preserve"> literatūra, sociālās zinības, kult</w:t>
      </w:r>
      <w:r w:rsidDel="00000000" w:rsidR="00000000" w:rsidRPr="00000000">
        <w:rPr>
          <w:rFonts w:ascii="Times New Roman" w:cs="Times New Roman" w:eastAsia="Times New Roman" w:hAnsi="Times New Roman"/>
          <w:color w:val="000000"/>
          <w:sz w:val="22"/>
          <w:szCs w:val="22"/>
          <w:rtl w:val="0"/>
        </w:rPr>
        <w:t xml:space="preserve">ūra un māksla</w:t>
      </w:r>
      <w:r w:rsidDel="00000000" w:rsidR="00000000" w:rsidRPr="00000000">
        <w:rPr>
          <w:rFonts w:ascii="Times New Roman" w:cs="Times New Roman" w:eastAsia="Times New Roman" w:hAnsi="Times New Roman"/>
          <w:i w:val="0"/>
          <w:color w:val="000000"/>
          <w:sz w:val="22"/>
          <w:szCs w:val="22"/>
          <w:vertAlign w:val="baseline"/>
          <w:rtl w:val="0"/>
        </w:rPr>
        <w:t xml:space="preserve">, vēsture</w:t>
      </w:r>
      <w:r w:rsidDel="00000000" w:rsidR="00000000" w:rsidRPr="00000000">
        <w:rPr>
          <w:rtl w:val="0"/>
        </w:rPr>
      </w:r>
    </w:p>
    <w:p w:rsidR="00000000" w:rsidDel="00000000" w:rsidP="00000000" w:rsidRDefault="00000000" w:rsidRPr="00000000" w14:paraId="00000022">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Atslēgvārdi: </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 prese, mediji, vārda un preses brīvība, medijpratība, sabiedrība</w:t>
      </w:r>
      <w:r w:rsidDel="00000000" w:rsidR="00000000" w:rsidRPr="00000000">
        <w:rPr>
          <w:rtl w:val="0"/>
        </w:rPr>
      </w:r>
    </w:p>
    <w:p w:rsidR="00000000" w:rsidDel="00000000" w:rsidP="00000000" w:rsidRDefault="00000000" w:rsidRPr="00000000" w14:paraId="00000023">
      <w:pPr>
        <w:widowControl w:val="1"/>
        <w:shd w:fill="auto" w:val="clear"/>
        <w:spacing w:after="0" w:before="0" w:line="276" w:lineRule="auto"/>
        <w:ind w:left="0" w:firstLine="0"/>
        <w:jc w:val="left"/>
        <w:rPr>
          <w:rFonts w:ascii="Times New Roman" w:cs="Times New Roman" w:eastAsia="Times New Roman" w:hAnsi="Times New Roman"/>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24">
      <w:pPr>
        <w:widowControl w:val="1"/>
        <w:spacing w:line="276" w:lineRule="auto"/>
        <w:ind w:left="0"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highlight w:val="white"/>
          <w:rtl w:val="0"/>
        </w:rPr>
        <w:t xml:space="preserve">Sākoties 1940. gada Latvijas okupācijai, Emīlijas Benjamiņas izdevumi tika pakļauti cenzūrai, kas </w:t>
      </w:r>
      <w:r w:rsidDel="00000000" w:rsidR="00000000" w:rsidRPr="00000000">
        <w:rPr>
          <w:rFonts w:ascii="Times New Roman" w:cs="Times New Roman" w:eastAsia="Times New Roman" w:hAnsi="Times New Roman"/>
          <w:i w:val="0"/>
          <w:smallCaps w:val="0"/>
          <w:color w:val="050505"/>
          <w:sz w:val="22"/>
          <w:szCs w:val="22"/>
          <w:highlight w:val="white"/>
          <w:rtl w:val="0"/>
        </w:rPr>
        <w:t xml:space="preserve">nozīmēja piedalīties politiskās varas manipulācijās informatīvajā telpā. Preses un vārda brīvības jautājums ir nemainīgi aktuāls temats līdz pat mūsdienām, taču </w:t>
      </w:r>
      <w:r w:rsidDel="00000000" w:rsidR="00000000" w:rsidRPr="00000000">
        <w:rPr>
          <w:rFonts w:ascii="Times New Roman" w:cs="Times New Roman" w:eastAsia="Times New Roman" w:hAnsi="Times New Roman"/>
          <w:color w:val="050505"/>
          <w:sz w:val="22"/>
          <w:szCs w:val="22"/>
          <w:highlight w:val="white"/>
          <w:rtl w:val="0"/>
        </w:rPr>
        <w:t xml:space="preserve">kovida</w:t>
      </w:r>
      <w:r w:rsidDel="00000000" w:rsidR="00000000" w:rsidRPr="00000000">
        <w:rPr>
          <w:rFonts w:ascii="Times New Roman" w:cs="Times New Roman" w:eastAsia="Times New Roman" w:hAnsi="Times New Roman"/>
          <w:i w:val="0"/>
          <w:smallCaps w:val="0"/>
          <w:color w:val="050505"/>
          <w:sz w:val="22"/>
          <w:szCs w:val="22"/>
          <w:highlight w:val="white"/>
          <w:rtl w:val="0"/>
        </w:rPr>
        <w:t xml:space="preserve"> pandēmijas laiks un 2022. gada Krievijas iebrukums Ukrainā šos jautājumus ir aktuālizējis.</w:t>
      </w:r>
      <w:r w:rsidDel="00000000" w:rsidR="00000000" w:rsidRPr="00000000">
        <w:rPr>
          <w:rtl w:val="0"/>
        </w:rPr>
      </w:r>
    </w:p>
    <w:p w:rsidR="00000000" w:rsidDel="00000000" w:rsidP="00000000" w:rsidRDefault="00000000" w:rsidRPr="00000000" w14:paraId="00000025">
      <w:pPr>
        <w:widowControl w:val="1"/>
        <w:spacing w:line="276" w:lineRule="auto"/>
        <w:ind w:left="0" w:right="0" w:firstLine="0"/>
        <w:jc w:val="both"/>
        <w:rPr>
          <w:rFonts w:ascii="Times New Roman" w:cs="Times New Roman" w:eastAsia="Times New Roman" w:hAnsi="Times New Roman"/>
          <w:i w:val="0"/>
          <w:smallCaps w:val="0"/>
          <w:color w:val="050505"/>
          <w:sz w:val="22"/>
          <w:szCs w:val="22"/>
          <w:highlight w:val="yellow"/>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smallCaps w:val="0"/>
          <w:strike w:val="0"/>
          <w:color w:val="00000a"/>
          <w:sz w:val="22"/>
          <w:szCs w:val="22"/>
          <w:highlight w:val="yellow"/>
          <w:u w:val="none"/>
          <w:vertAlign w:val="baseline"/>
        </w:rPr>
      </w:pPr>
      <w:r w:rsidDel="00000000" w:rsidR="00000000" w:rsidRPr="00000000">
        <w:rPr>
          <w:rFonts w:ascii="Times New Roman" w:cs="Times New Roman" w:eastAsia="Times New Roman" w:hAnsi="Times New Roman"/>
          <w:i w:val="0"/>
          <w:smallCaps w:val="0"/>
          <w:strike w:val="0"/>
          <w:color w:val="00000a"/>
          <w:sz w:val="22"/>
          <w:szCs w:val="22"/>
          <w:u w:val="none"/>
          <w:shd w:fill="auto" w:val="clear"/>
          <w:vertAlign w:val="baseline"/>
          <w:rtl w:val="0"/>
        </w:rPr>
        <w:t xml:space="preserve">Jautājumi, kuriem var pievērsties: </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40" w:before="0" w:line="276" w:lineRule="auto"/>
        <w:ind w:left="720" w:right="0" w:hanging="360"/>
        <w:jc w:val="both"/>
        <w:rPr>
          <w:rFonts w:ascii="Times New Roman" w:cs="Times New Roman" w:eastAsia="Times New Roman" w:hAnsi="Times New Roman"/>
          <w:i w:val="0"/>
          <w:smallCaps w:val="0"/>
          <w:strike w:val="0"/>
          <w:color w:val="00000a"/>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a"/>
          <w:sz w:val="22"/>
          <w:szCs w:val="22"/>
          <w:u w:val="none"/>
          <w:shd w:fill="auto" w:val="clear"/>
          <w:vertAlign w:val="baseline"/>
          <w:rtl w:val="0"/>
        </w:rPr>
        <w:t xml:space="preserve">Kāda ir atšķirība starp jēdzieniem </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i w:val="0"/>
          <w:smallCaps w:val="0"/>
          <w:strike w:val="0"/>
          <w:color w:val="00000a"/>
          <w:sz w:val="22"/>
          <w:szCs w:val="22"/>
          <w:u w:val="none"/>
          <w:shd w:fill="auto" w:val="clear"/>
          <w:vertAlign w:val="baseline"/>
          <w:rtl w:val="0"/>
        </w:rPr>
        <w:t xml:space="preserve">preses brīvība</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i w:val="0"/>
          <w:smallCaps w:val="0"/>
          <w:strike w:val="0"/>
          <w:color w:val="00000a"/>
          <w:sz w:val="22"/>
          <w:szCs w:val="22"/>
          <w:u w:val="none"/>
          <w:shd w:fill="auto" w:val="clear"/>
          <w:vertAlign w:val="baseline"/>
          <w:rtl w:val="0"/>
        </w:rPr>
        <w:t xml:space="preserve"> un </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i w:val="0"/>
          <w:smallCaps w:val="0"/>
          <w:strike w:val="0"/>
          <w:color w:val="00000a"/>
          <w:sz w:val="22"/>
          <w:szCs w:val="22"/>
          <w:u w:val="none"/>
          <w:shd w:fill="auto" w:val="clear"/>
          <w:vertAlign w:val="baseline"/>
          <w:rtl w:val="0"/>
        </w:rPr>
        <w:t xml:space="preserve">vārda brīvība</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i w:val="0"/>
          <w:smallCaps w:val="0"/>
          <w:strike w:val="0"/>
          <w:color w:val="00000a"/>
          <w:sz w:val="22"/>
          <w:szCs w:val="22"/>
          <w:u w:val="none"/>
          <w:shd w:fill="auto" w:val="clear"/>
          <w:vertAlign w:val="baseline"/>
          <w:rtl w:val="0"/>
        </w:rPr>
        <w:t xml:space="preserve">?</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40" w:before="0" w:line="276" w:lineRule="auto"/>
        <w:ind w:left="720" w:right="0" w:hanging="360"/>
        <w:jc w:val="both"/>
        <w:rPr>
          <w:rFonts w:ascii="Times New Roman" w:cs="Times New Roman" w:eastAsia="Times New Roman" w:hAnsi="Times New Roman"/>
          <w:i w:val="0"/>
          <w:smallCaps w:val="0"/>
          <w:strike w:val="0"/>
          <w:color w:val="00000a"/>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a"/>
          <w:sz w:val="22"/>
          <w:szCs w:val="22"/>
          <w:u w:val="none"/>
          <w:shd w:fill="auto" w:val="clear"/>
          <w:vertAlign w:val="baseline"/>
          <w:rtl w:val="0"/>
        </w:rPr>
        <w:t xml:space="preserve">Kas ir preses brīvības galvenie draudi?</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40" w:before="0" w:line="276" w:lineRule="auto"/>
        <w:ind w:left="720" w:right="0" w:hanging="360"/>
        <w:jc w:val="both"/>
        <w:rPr>
          <w:rFonts w:ascii="Times New Roman" w:cs="Times New Roman" w:eastAsia="Times New Roman" w:hAnsi="Times New Roman"/>
          <w:i w:val="0"/>
          <w:smallCaps w:val="0"/>
          <w:strike w:val="0"/>
          <w:color w:val="00000a"/>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a"/>
          <w:sz w:val="22"/>
          <w:szCs w:val="22"/>
          <w:u w:val="none"/>
          <w:shd w:fill="auto" w:val="clear"/>
          <w:vertAlign w:val="baseline"/>
          <w:rtl w:val="0"/>
        </w:rPr>
        <w:t xml:space="preserve">Vai demokrātiskai valstij ir tiesības ierobežot preses un vārda brīvību un kāpēc?</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40" w:before="0" w:line="276" w:lineRule="auto"/>
        <w:ind w:left="720" w:right="0" w:hanging="360"/>
        <w:jc w:val="both"/>
        <w:rPr>
          <w:rFonts w:ascii="Times New Roman" w:cs="Times New Roman" w:eastAsia="Times New Roman" w:hAnsi="Times New Roman"/>
          <w:i w:val="0"/>
          <w:smallCaps w:val="0"/>
          <w:strike w:val="0"/>
          <w:color w:val="00000a"/>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a"/>
          <w:sz w:val="22"/>
          <w:szCs w:val="22"/>
          <w:u w:val="none"/>
          <w:shd w:fill="auto" w:val="clear"/>
          <w:vertAlign w:val="baseline"/>
          <w:rtl w:val="0"/>
        </w:rPr>
        <w:t xml:space="preserve">Kādas ir preses un vārda brīvības robežas? Vai ir iespējams un nepieciešams tādas noteikt?</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40" w:before="0" w:line="276" w:lineRule="auto"/>
        <w:ind w:left="720" w:right="0" w:hanging="360"/>
        <w:jc w:val="both"/>
        <w:rPr>
          <w:rFonts w:ascii="Times New Roman" w:cs="Times New Roman" w:eastAsia="Times New Roman" w:hAnsi="Times New Roman"/>
          <w:i w:val="0"/>
          <w:smallCaps w:val="0"/>
          <w:strike w:val="0"/>
          <w:color w:val="00000a"/>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a"/>
          <w:sz w:val="22"/>
          <w:szCs w:val="22"/>
          <w:u w:val="none"/>
          <w:shd w:fill="auto" w:val="clear"/>
          <w:vertAlign w:val="baseline"/>
          <w:rtl w:val="0"/>
        </w:rPr>
        <w:t xml:space="preserve">Salīdzinājumā ar Emīlijas Benjamiņas laiku, kādi ir mūsdienu vārda brīvības izaicinājumi?</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i w:val="0"/>
          <w:smallCaps w:val="0"/>
          <w:strike w:val="0"/>
          <w:color w:val="00000a"/>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a"/>
          <w:sz w:val="22"/>
          <w:szCs w:val="22"/>
          <w:u w:val="none"/>
          <w:shd w:fill="auto" w:val="clear"/>
          <w:vertAlign w:val="baseline"/>
          <w:rtl w:val="0"/>
        </w:rPr>
        <w:t xml:space="preserve">Mēs dzīvojam daudz informētākā sabiedrībā nekā 30. gadu sabiedrība, taču k</w:t>
      </w:r>
      <w:r w:rsidDel="00000000" w:rsidR="00000000" w:rsidRPr="00000000">
        <w:rPr>
          <w:rFonts w:ascii="Times New Roman" w:cs="Times New Roman" w:eastAsia="Times New Roman" w:hAnsi="Times New Roman"/>
          <w:sz w:val="22"/>
          <w:szCs w:val="22"/>
          <w:rtl w:val="0"/>
        </w:rPr>
        <w:t xml:space="preserve">ā </w:t>
      </w:r>
      <w:r w:rsidDel="00000000" w:rsidR="00000000" w:rsidRPr="00000000">
        <w:rPr>
          <w:rFonts w:ascii="Times New Roman" w:cs="Times New Roman" w:eastAsia="Times New Roman" w:hAnsi="Times New Roman"/>
          <w:i w:val="0"/>
          <w:smallCaps w:val="0"/>
          <w:strike w:val="0"/>
          <w:color w:val="00000a"/>
          <w:sz w:val="22"/>
          <w:szCs w:val="22"/>
          <w:u w:val="none"/>
          <w:shd w:fill="auto" w:val="clear"/>
          <w:vertAlign w:val="baseline"/>
          <w:rtl w:val="0"/>
        </w:rPr>
        <w:t xml:space="preserve">ziņu pārbagātībā</w:t>
      </w:r>
      <w:r w:rsidDel="00000000" w:rsidR="00000000" w:rsidRPr="00000000">
        <w:rPr>
          <w:rFonts w:ascii="Times New Roman" w:cs="Times New Roman" w:eastAsia="Times New Roman" w:hAnsi="Times New Roman"/>
          <w:sz w:val="22"/>
          <w:szCs w:val="22"/>
          <w:rtl w:val="0"/>
        </w:rPr>
        <w:t xml:space="preserve"> iespējams</w:t>
      </w:r>
      <w:r w:rsidDel="00000000" w:rsidR="00000000" w:rsidRPr="00000000">
        <w:rPr>
          <w:rFonts w:ascii="Times New Roman" w:cs="Times New Roman" w:eastAsia="Times New Roman" w:hAnsi="Times New Roman"/>
          <w:i w:val="0"/>
          <w:smallCaps w:val="0"/>
          <w:strike w:val="0"/>
          <w:color w:val="00000a"/>
          <w:sz w:val="22"/>
          <w:szCs w:val="22"/>
          <w:u w:val="none"/>
          <w:shd w:fill="auto" w:val="clear"/>
          <w:vertAlign w:val="baseline"/>
          <w:rtl w:val="0"/>
        </w:rPr>
        <w:t xml:space="preserve"> atšķirt patieso no </w:t>
      </w:r>
      <w:r w:rsidDel="00000000" w:rsidR="00000000" w:rsidRPr="00000000">
        <w:rPr>
          <w:rFonts w:ascii="Times New Roman" w:cs="Times New Roman" w:eastAsia="Times New Roman" w:hAnsi="Times New Roman"/>
          <w:i w:val="1"/>
          <w:smallCaps w:val="0"/>
          <w:strike w:val="0"/>
          <w:color w:val="00000a"/>
          <w:sz w:val="22"/>
          <w:szCs w:val="22"/>
          <w:u w:val="none"/>
          <w:shd w:fill="auto" w:val="clear"/>
          <w:vertAlign w:val="baseline"/>
          <w:rtl w:val="0"/>
        </w:rPr>
        <w:t xml:space="preserve">feika </w:t>
      </w:r>
      <w:r w:rsidDel="00000000" w:rsidR="00000000" w:rsidRPr="00000000">
        <w:rPr>
          <w:rFonts w:ascii="Times New Roman" w:cs="Times New Roman" w:eastAsia="Times New Roman" w:hAnsi="Times New Roman"/>
          <w:i w:val="0"/>
          <w:smallCaps w:val="0"/>
          <w:strike w:val="0"/>
          <w:color w:val="00000a"/>
          <w:sz w:val="22"/>
          <w:szCs w:val="22"/>
          <w:u w:val="none"/>
          <w:shd w:fill="auto" w:val="clear"/>
          <w:vertAlign w:val="baseline"/>
          <w:rtl w:val="0"/>
        </w:rPr>
        <w:t xml:space="preserve">(nepatiesā)?</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a"/>
          <w:sz w:val="22"/>
          <w:szCs w:val="22"/>
          <w:u w:val="none"/>
          <w:shd w:fill="auto" w:val="clear"/>
          <w:vertAlign w:val="baseline"/>
          <w:rtl w:val="0"/>
        </w:rPr>
        <w:t xml:space="preserve">4.2. </w:t>
      </w:r>
      <w:r w:rsidDel="00000000" w:rsidR="00000000" w:rsidRPr="00000000">
        <w:rPr>
          <w:rFonts w:ascii="Times New Roman" w:cs="Times New Roman" w:eastAsia="Times New Roman" w:hAnsi="Times New Roman"/>
          <w:b w:val="1"/>
          <w:i w:val="0"/>
          <w:smallCaps w:val="0"/>
          <w:strike w:val="0"/>
          <w:color w:val="00000a"/>
          <w:sz w:val="22"/>
          <w:szCs w:val="22"/>
          <w:highlight w:val="white"/>
          <w:u w:val="none"/>
          <w:vertAlign w:val="baseline"/>
          <w:rtl w:val="0"/>
        </w:rPr>
        <w:t xml:space="preserve">Sabiedrība un indivīds pārmaiņu laikā, kara priekšvakarā</w:t>
      </w:r>
      <w:r w:rsidDel="00000000" w:rsidR="00000000" w:rsidRPr="00000000">
        <w:rPr>
          <w:rtl w:val="0"/>
        </w:rPr>
      </w:r>
    </w:p>
    <w:p w:rsidR="00000000" w:rsidDel="00000000" w:rsidP="00000000" w:rsidRDefault="00000000" w:rsidRPr="00000000" w14:paraId="0000002F">
      <w:pPr>
        <w:spacing w:line="276" w:lineRule="auto"/>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color w:val="000000"/>
          <w:sz w:val="22"/>
          <w:szCs w:val="22"/>
          <w:vertAlign w:val="baseline"/>
          <w:rtl w:val="0"/>
        </w:rPr>
        <w:t xml:space="preserve">Laiks: </w:t>
      </w:r>
      <w:r w:rsidDel="00000000" w:rsidR="00000000" w:rsidRPr="00000000">
        <w:rPr>
          <w:rFonts w:ascii="Times New Roman" w:cs="Times New Roman" w:eastAsia="Times New Roman" w:hAnsi="Times New Roman"/>
          <w:color w:val="000000"/>
          <w:sz w:val="22"/>
          <w:szCs w:val="22"/>
          <w:vertAlign w:val="baseline"/>
          <w:rtl w:val="0"/>
        </w:rPr>
        <w:t xml:space="preserve">apm. 45 min.</w:t>
      </w:r>
      <w:r w:rsidDel="00000000" w:rsidR="00000000" w:rsidRPr="00000000">
        <w:rPr>
          <w:rtl w:val="0"/>
        </w:rPr>
      </w:r>
    </w:p>
    <w:p w:rsidR="00000000" w:rsidDel="00000000" w:rsidP="00000000" w:rsidRDefault="00000000" w:rsidRPr="00000000" w14:paraId="00000030">
      <w:pPr>
        <w:spacing w:line="276" w:lineRule="auto"/>
        <w:ind w:left="0" w:firstLine="0"/>
        <w:rPr>
          <w:rFonts w:ascii="Times New Roman" w:cs="Times New Roman" w:eastAsia="Times New Roman" w:hAnsi="Times New Roman"/>
          <w:i w:val="0"/>
          <w:sz w:val="22"/>
          <w:szCs w:val="22"/>
        </w:rPr>
      </w:pPr>
      <w:r w:rsidDel="00000000" w:rsidR="00000000" w:rsidRPr="00000000">
        <w:rPr>
          <w:rFonts w:ascii="Times New Roman" w:cs="Times New Roman" w:eastAsia="Times New Roman" w:hAnsi="Times New Roman"/>
          <w:b w:val="1"/>
          <w:i w:val="0"/>
          <w:color w:val="000000"/>
          <w:sz w:val="22"/>
          <w:szCs w:val="22"/>
          <w:vertAlign w:val="baseline"/>
          <w:rtl w:val="0"/>
        </w:rPr>
        <w:t xml:space="preserve">Saistītie mācību priekšmeti:</w:t>
      </w:r>
      <w:r w:rsidDel="00000000" w:rsidR="00000000" w:rsidRPr="00000000">
        <w:rPr>
          <w:rFonts w:ascii="Times New Roman" w:cs="Times New Roman" w:eastAsia="Times New Roman" w:hAnsi="Times New Roman"/>
          <w:i w:val="0"/>
          <w:color w:val="000000"/>
          <w:sz w:val="22"/>
          <w:szCs w:val="22"/>
          <w:vertAlign w:val="baseline"/>
          <w:rtl w:val="0"/>
        </w:rPr>
        <w:t xml:space="preserve"> vēsture, politika, sociālās zinības, kult</w:t>
      </w:r>
      <w:r w:rsidDel="00000000" w:rsidR="00000000" w:rsidRPr="00000000">
        <w:rPr>
          <w:rFonts w:ascii="Times New Roman" w:cs="Times New Roman" w:eastAsia="Times New Roman" w:hAnsi="Times New Roman"/>
          <w:color w:val="000000"/>
          <w:sz w:val="22"/>
          <w:szCs w:val="22"/>
          <w:rtl w:val="0"/>
        </w:rPr>
        <w:t xml:space="preserve">ūra un māksla</w:t>
      </w:r>
      <w:r w:rsidDel="00000000" w:rsidR="00000000" w:rsidRPr="00000000">
        <w:rPr>
          <w:rFonts w:ascii="Times New Roman" w:cs="Times New Roman" w:eastAsia="Times New Roman" w:hAnsi="Times New Roman"/>
          <w:i w:val="0"/>
          <w:color w:val="000000"/>
          <w:sz w:val="22"/>
          <w:szCs w:val="22"/>
          <w:vertAlign w:val="baseline"/>
          <w:rtl w:val="0"/>
        </w:rPr>
        <w:t xml:space="preserve">, literatūra</w:t>
      </w:r>
      <w:r w:rsidDel="00000000" w:rsidR="00000000" w:rsidRPr="00000000">
        <w:rPr>
          <w:rtl w:val="0"/>
        </w:rPr>
      </w:r>
    </w:p>
    <w:p w:rsidR="00000000" w:rsidDel="00000000" w:rsidP="00000000" w:rsidRDefault="00000000" w:rsidRPr="00000000" w14:paraId="00000031">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Atslēgvārdi: </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 sabiedrība, trimda, pilsoniskā pretošanās, militāra pretošanās, okupācija</w:t>
      </w:r>
      <w:r w:rsidDel="00000000" w:rsidR="00000000" w:rsidRPr="00000000">
        <w:rPr>
          <w:rtl w:val="0"/>
        </w:rPr>
      </w:r>
    </w:p>
    <w:p w:rsidR="00000000" w:rsidDel="00000000" w:rsidP="00000000" w:rsidRDefault="00000000" w:rsidRPr="00000000" w14:paraId="00000032">
      <w:pPr>
        <w:widowControl w:val="1"/>
        <w:shd w:fill="auto" w:val="clear"/>
        <w:spacing w:after="0" w:before="0" w:line="276" w:lineRule="auto"/>
        <w:ind w:left="0" w:firstLine="0"/>
        <w:jc w:val="left"/>
        <w:rPr>
          <w:rFonts w:ascii="Times New Roman" w:cs="Times New Roman" w:eastAsia="Times New Roman" w:hAnsi="Times New Roman"/>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smallCaps w:val="0"/>
          <w:strike w:val="0"/>
          <w:color w:val="00000a"/>
          <w:sz w:val="22"/>
          <w:szCs w:val="22"/>
          <w:highlight w:val="white"/>
          <w:u w:val="none"/>
          <w:vertAlign w:val="baseline"/>
        </w:rPr>
      </w:pPr>
      <w:r w:rsidDel="00000000" w:rsidR="00000000" w:rsidRPr="00000000">
        <w:rPr>
          <w:rFonts w:ascii="Times New Roman" w:cs="Times New Roman" w:eastAsia="Times New Roman" w:hAnsi="Times New Roman"/>
          <w:i w:val="0"/>
          <w:smallCaps w:val="0"/>
          <w:strike w:val="0"/>
          <w:color w:val="00000a"/>
          <w:sz w:val="22"/>
          <w:szCs w:val="22"/>
          <w:highlight w:val="white"/>
          <w:u w:val="none"/>
          <w:vertAlign w:val="baseline"/>
          <w:rtl w:val="0"/>
        </w:rPr>
        <w:t xml:space="preserve">Režisors Dāvis Sīmanis, komentējot daudzsēriju filmu “Emīlija</w:t>
      </w:r>
      <w:r w:rsidDel="00000000" w:rsidR="00000000" w:rsidRPr="00000000">
        <w:rPr>
          <w:rFonts w:ascii="Times New Roman" w:cs="Times New Roman" w:eastAsia="Times New Roman" w:hAnsi="Times New Roman"/>
          <w:sz w:val="22"/>
          <w:szCs w:val="22"/>
          <w:highlight w:val="white"/>
          <w:rtl w:val="0"/>
        </w:rPr>
        <w:t xml:space="preserve">”</w:t>
      </w:r>
      <w:r w:rsidDel="00000000" w:rsidR="00000000" w:rsidRPr="00000000">
        <w:rPr>
          <w:rFonts w:ascii="Times New Roman" w:cs="Times New Roman" w:eastAsia="Times New Roman" w:hAnsi="Times New Roman"/>
          <w:i w:val="0"/>
          <w:smallCaps w:val="0"/>
          <w:strike w:val="0"/>
          <w:color w:val="00000a"/>
          <w:sz w:val="22"/>
          <w:szCs w:val="22"/>
          <w:highlight w:val="white"/>
          <w:u w:val="none"/>
          <w:vertAlign w:val="baseline"/>
          <w:rtl w:val="0"/>
        </w:rPr>
        <w:t xml:space="preserve">, teicis: </w:t>
      </w:r>
      <w:r w:rsidDel="00000000" w:rsidR="00000000" w:rsidRPr="00000000">
        <w:rPr>
          <w:rFonts w:ascii="Times New Roman" w:cs="Times New Roman" w:eastAsia="Times New Roman" w:hAnsi="Times New Roman"/>
          <w:sz w:val="22"/>
          <w:szCs w:val="22"/>
          <w:highlight w:val="white"/>
          <w:rtl w:val="0"/>
        </w:rPr>
        <w:br w:type="textWrapping"/>
        <w:t xml:space="preserve">“</w:t>
      </w:r>
      <w:r w:rsidDel="00000000" w:rsidR="00000000" w:rsidRPr="00000000">
        <w:rPr>
          <w:rFonts w:ascii="Times New Roman" w:cs="Times New Roman" w:eastAsia="Times New Roman" w:hAnsi="Times New Roman"/>
          <w:i w:val="0"/>
          <w:smallCaps w:val="0"/>
          <w:strike w:val="0"/>
          <w:color w:val="00000a"/>
          <w:sz w:val="22"/>
          <w:szCs w:val="22"/>
          <w:highlight w:val="white"/>
          <w:u w:val="none"/>
          <w:vertAlign w:val="baseline"/>
          <w:rtl w:val="0"/>
        </w:rPr>
        <w:t xml:space="preserve">Domāju, ka ikviens vēsturisks stāsts reflektē ne vien pagātni, bet arī tagadni, jo mēs to ieraugām ar mūslaiku acīm un domām.”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smallCaps w:val="0"/>
          <w:strike w:val="0"/>
          <w:color w:val="050505"/>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a"/>
          <w:sz w:val="22"/>
          <w:szCs w:val="22"/>
          <w:highlight w:val="white"/>
          <w:u w:val="none"/>
          <w:vertAlign w:val="baseline"/>
          <w:rtl w:val="0"/>
        </w:rPr>
        <w:t xml:space="preserve">Benjamiņu dzimta piedzīvoja </w:t>
      </w:r>
      <w:r w:rsidDel="00000000" w:rsidR="00000000" w:rsidRPr="00000000">
        <w:rPr>
          <w:rFonts w:ascii="Times New Roman" w:cs="Times New Roman" w:eastAsia="Times New Roman" w:hAnsi="Times New Roman"/>
          <w:sz w:val="22"/>
          <w:szCs w:val="22"/>
          <w:highlight w:val="white"/>
          <w:rtl w:val="0"/>
        </w:rPr>
        <w:t xml:space="preserve">Otrā p</w:t>
      </w:r>
      <w:r w:rsidDel="00000000" w:rsidR="00000000" w:rsidRPr="00000000">
        <w:rPr>
          <w:rFonts w:ascii="Times New Roman" w:cs="Times New Roman" w:eastAsia="Times New Roman" w:hAnsi="Times New Roman"/>
          <w:i w:val="0"/>
          <w:smallCaps w:val="0"/>
          <w:strike w:val="0"/>
          <w:color w:val="00000a"/>
          <w:sz w:val="22"/>
          <w:szCs w:val="22"/>
          <w:highlight w:val="white"/>
          <w:u w:val="none"/>
          <w:vertAlign w:val="baseline"/>
          <w:rtl w:val="0"/>
        </w:rPr>
        <w:t xml:space="preserve">asaules kara priekšvakara juku laikus, okupāciju un deportācijas, kas mainīja daudzu Latvijas ģimeņu dzīves. Nepilnus simts gadus vēlāk, </w:t>
      </w:r>
      <w:r w:rsidDel="00000000" w:rsidR="00000000" w:rsidRPr="00000000">
        <w:rPr>
          <w:rFonts w:ascii="Times New Roman" w:cs="Times New Roman" w:eastAsia="Times New Roman" w:hAnsi="Times New Roman"/>
          <w:i w:val="0"/>
          <w:smallCaps w:val="0"/>
          <w:strike w:val="0"/>
          <w:color w:val="050505"/>
          <w:sz w:val="22"/>
          <w:szCs w:val="22"/>
          <w:u w:val="none"/>
          <w:shd w:fill="auto" w:val="clear"/>
          <w:vertAlign w:val="baseline"/>
          <w:rtl w:val="0"/>
        </w:rPr>
        <w:t xml:space="preserve">2022. gadā, Krievijas militārais iebrukums Ukrainā ir iespējamības apliecinājums kaut kam šķietami neiespējamam 21. gadsimta civilizētajā pasaulē. Visa sabiedrība, tostarp kultūras elite, ir tieši un netieši pakļauta karadarbībai, rosinot ieņemt savu pilsonisko pozīciju.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color w:val="050505"/>
          <w:sz w:val="22"/>
          <w:szCs w:val="22"/>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a"/>
          <w:sz w:val="22"/>
          <w:szCs w:val="22"/>
          <w:u w:val="none"/>
          <w:shd w:fill="auto" w:val="clear"/>
          <w:vertAlign w:val="baseline"/>
          <w:rtl w:val="0"/>
        </w:rPr>
        <w:t xml:space="preserve">Jautājumi, kuriem var pievērsties: </w:t>
      </w:r>
    </w:p>
    <w:p w:rsidR="00000000" w:rsidDel="00000000" w:rsidP="00000000" w:rsidRDefault="00000000" w:rsidRPr="00000000" w14:paraId="000000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i w:val="0"/>
          <w:smallCaps w:val="0"/>
          <w:strike w:val="0"/>
          <w:color w:val="00000a"/>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a"/>
          <w:sz w:val="22"/>
          <w:szCs w:val="22"/>
          <w:u w:val="none"/>
          <w:shd w:fill="auto" w:val="clear"/>
          <w:vertAlign w:val="baseline"/>
          <w:rtl w:val="0"/>
        </w:rPr>
        <w:t xml:space="preserve">Neskatoties uz brīdinājumiem, Emīlija Benjamiņa pakļaujas okupācijas režīma militāram spēkam, kas viņai atņem īpašumus un deportē uz Sibīriju. Jūsuprāt, kāpēc Emīlija Benjamiņa izvēlējās palikt, nevis doties trimdā?</w:t>
      </w:r>
    </w:p>
    <w:p w:rsidR="00000000" w:rsidDel="00000000" w:rsidP="00000000" w:rsidRDefault="00000000" w:rsidRPr="00000000" w14:paraId="0000003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i w:val="0"/>
          <w:smallCaps w:val="0"/>
          <w:strike w:val="0"/>
          <w:color w:val="00000a"/>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a"/>
          <w:sz w:val="22"/>
          <w:szCs w:val="22"/>
          <w:u w:val="none"/>
          <w:shd w:fill="auto" w:val="clear"/>
          <w:vertAlign w:val="baseline"/>
          <w:rtl w:val="0"/>
        </w:rPr>
        <w:t xml:space="preserve">Vai un kā ir mainījusies jūsu uztvere, skatoties kara filmas (arī daudzsēriju filmu “Emīlija”) Krievijas un Ukrainas kara fonā</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i w:val="0"/>
          <w:smallCaps w:val="0"/>
          <w:strike w:val="0"/>
          <w:color w:val="00000a"/>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a"/>
          <w:sz w:val="22"/>
          <w:szCs w:val="22"/>
          <w:u w:val="none"/>
          <w:shd w:fill="auto" w:val="clear"/>
          <w:vertAlign w:val="baseline"/>
          <w:rtl w:val="0"/>
        </w:rPr>
        <w:t xml:space="preserve">Ja Latvija nonāktu tieša militārā konflikta vai iebrukuma priekšā, kāda būtu jūsu un jūsu ģimenes rīcības izvēle: palikt Latvija vai doties bēgļu gaitās?</w:t>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i w:val="0"/>
          <w:smallCaps w:val="0"/>
          <w:strike w:val="0"/>
          <w:color w:val="00000a"/>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a"/>
          <w:sz w:val="22"/>
          <w:szCs w:val="22"/>
          <w:u w:val="none"/>
          <w:shd w:fill="auto" w:val="clear"/>
          <w:vertAlign w:val="baseline"/>
          <w:rtl w:val="0"/>
        </w:rPr>
        <w:t xml:space="preserve">Vai, atgriežoties Emīlijas Benjamiņas laikmetā, tas palīdz saprast tagadni un Latviju šodien?</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a"/>
          <w:sz w:val="22"/>
          <w:szCs w:val="22"/>
          <w:highlight w:val="white"/>
          <w:u w:val="none"/>
          <w:vertAlign w:val="baseline"/>
          <w:rtl w:val="0"/>
        </w:rPr>
        <w:t xml:space="preserve">4.3. Literatūra un mediji - toreiz un tagad</w:t>
      </w:r>
      <w:r w:rsidDel="00000000" w:rsidR="00000000" w:rsidRPr="00000000">
        <w:rPr>
          <w:rtl w:val="0"/>
        </w:rPr>
      </w:r>
    </w:p>
    <w:p w:rsidR="00000000" w:rsidDel="00000000" w:rsidP="00000000" w:rsidRDefault="00000000" w:rsidRPr="00000000" w14:paraId="0000003E">
      <w:pPr>
        <w:spacing w:line="276" w:lineRule="auto"/>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color w:val="000000"/>
          <w:sz w:val="22"/>
          <w:szCs w:val="22"/>
          <w:vertAlign w:val="baseline"/>
          <w:rtl w:val="0"/>
        </w:rPr>
        <w:t xml:space="preserve">Laiks: </w:t>
      </w:r>
      <w:r w:rsidDel="00000000" w:rsidR="00000000" w:rsidRPr="00000000">
        <w:rPr>
          <w:rFonts w:ascii="Times New Roman" w:cs="Times New Roman" w:eastAsia="Times New Roman" w:hAnsi="Times New Roman"/>
          <w:color w:val="000000"/>
          <w:sz w:val="22"/>
          <w:szCs w:val="22"/>
          <w:vertAlign w:val="baseline"/>
          <w:rtl w:val="0"/>
        </w:rPr>
        <w:t xml:space="preserve">apm. 45 min.</w:t>
      </w:r>
      <w:r w:rsidDel="00000000" w:rsidR="00000000" w:rsidRPr="00000000">
        <w:rPr>
          <w:rtl w:val="0"/>
        </w:rPr>
      </w:r>
    </w:p>
    <w:p w:rsidR="00000000" w:rsidDel="00000000" w:rsidP="00000000" w:rsidRDefault="00000000" w:rsidRPr="00000000" w14:paraId="0000003F">
      <w:pPr>
        <w:spacing w:line="276" w:lineRule="auto"/>
        <w:ind w:left="0" w:firstLine="0"/>
        <w:rPr>
          <w:rFonts w:ascii="Times New Roman" w:cs="Times New Roman" w:eastAsia="Times New Roman" w:hAnsi="Times New Roman"/>
          <w:i w:val="0"/>
          <w:sz w:val="22"/>
          <w:szCs w:val="22"/>
        </w:rPr>
      </w:pPr>
      <w:r w:rsidDel="00000000" w:rsidR="00000000" w:rsidRPr="00000000">
        <w:rPr>
          <w:rFonts w:ascii="Times New Roman" w:cs="Times New Roman" w:eastAsia="Times New Roman" w:hAnsi="Times New Roman"/>
          <w:b w:val="1"/>
          <w:i w:val="0"/>
          <w:color w:val="000000"/>
          <w:sz w:val="22"/>
          <w:szCs w:val="22"/>
          <w:vertAlign w:val="baseline"/>
          <w:rtl w:val="0"/>
        </w:rPr>
        <w:t xml:space="preserve">Saistītie mācību priekšmeti:</w:t>
      </w:r>
      <w:r w:rsidDel="00000000" w:rsidR="00000000" w:rsidRPr="00000000">
        <w:rPr>
          <w:rFonts w:ascii="Times New Roman" w:cs="Times New Roman" w:eastAsia="Times New Roman" w:hAnsi="Times New Roman"/>
          <w:i w:val="0"/>
          <w:color w:val="000000"/>
          <w:sz w:val="22"/>
          <w:szCs w:val="22"/>
          <w:vertAlign w:val="baseline"/>
          <w:rtl w:val="0"/>
        </w:rPr>
        <w:t xml:space="preserve"> literatūra, vēsture, politika, sociālās zinības, kult</w:t>
      </w:r>
      <w:r w:rsidDel="00000000" w:rsidR="00000000" w:rsidRPr="00000000">
        <w:rPr>
          <w:rFonts w:ascii="Times New Roman" w:cs="Times New Roman" w:eastAsia="Times New Roman" w:hAnsi="Times New Roman"/>
          <w:color w:val="000000"/>
          <w:sz w:val="22"/>
          <w:szCs w:val="22"/>
          <w:rtl w:val="0"/>
        </w:rPr>
        <w:t xml:space="preserve">ūra un māksla</w:t>
      </w:r>
      <w:r w:rsidDel="00000000" w:rsidR="00000000" w:rsidRPr="00000000">
        <w:rPr>
          <w:rFonts w:ascii="Times New Roman" w:cs="Times New Roman" w:eastAsia="Times New Roman" w:hAnsi="Times New Roman"/>
          <w:i w:val="0"/>
          <w:color w:val="000000"/>
          <w:sz w:val="22"/>
          <w:szCs w:val="22"/>
          <w:vertAlign w:val="baseline"/>
          <w:rtl w:val="0"/>
        </w:rPr>
        <w:t xml:space="preserve"> </w:t>
      </w:r>
      <w:r w:rsidDel="00000000" w:rsidR="00000000" w:rsidRPr="00000000">
        <w:rPr>
          <w:rtl w:val="0"/>
        </w:rPr>
      </w:r>
    </w:p>
    <w:p w:rsidR="00000000" w:rsidDel="00000000" w:rsidP="00000000" w:rsidRDefault="00000000" w:rsidRPr="00000000" w14:paraId="00000040">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Atslēgvārdi: </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 sabiedrība, Latvijas literatūra, prese, dzimumu līdztiesība, emancipācija</w:t>
      </w:r>
      <w:r w:rsidDel="00000000" w:rsidR="00000000" w:rsidRPr="00000000">
        <w:rPr>
          <w:rtl w:val="0"/>
        </w:rPr>
      </w:r>
    </w:p>
    <w:p w:rsidR="00000000" w:rsidDel="00000000" w:rsidP="00000000" w:rsidRDefault="00000000" w:rsidRPr="00000000" w14:paraId="00000041">
      <w:pPr>
        <w:widowControl w:val="1"/>
        <w:shd w:fill="auto" w:val="clear"/>
        <w:spacing w:after="0" w:before="0" w:line="276" w:lineRule="auto"/>
        <w:jc w:val="left"/>
        <w:rPr>
          <w:rFonts w:ascii="Times New Roman" w:cs="Times New Roman" w:eastAsia="Times New Roman" w:hAnsi="Times New Roman"/>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42">
      <w:pPr>
        <w:widowControl w:val="1"/>
        <w:shd w:fill="auto" w:val="clear"/>
        <w:spacing w:after="0" w:before="0" w:line="276" w:lineRule="auto"/>
        <w:jc w:val="left"/>
        <w:rPr>
          <w:rFonts w:ascii="Times New Roman" w:cs="Times New Roman" w:eastAsia="Times New Roman" w:hAnsi="Times New Roman"/>
          <w:smallCaps w:val="0"/>
          <w:color w:val="000000"/>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Pirmais “Jaunāko Ziņu” numurs tika izdots 1911. gada beigās. Gan Emīlijai, gan Antonam Benjamiņam jau bija darba pieredze izdevniecībās, bet viņi vēlējās pārņemt tā laika Eiropas preses izdevumu pieredzi, kas būtu adresēta visplašākajām tautas masām. Sākotnēji </w:t>
      </w:r>
      <w:r w:rsidDel="00000000" w:rsidR="00000000" w:rsidRPr="00000000">
        <w:rPr>
          <w:rFonts w:ascii="Times New Roman" w:cs="Times New Roman" w:eastAsia="Times New Roman" w:hAnsi="Times New Roman"/>
          <w:smallCaps w:val="0"/>
          <w:strike w:val="0"/>
          <w:color w:val="000000"/>
          <w:sz w:val="22"/>
          <w:szCs w:val="22"/>
          <w:highlight w:val="white"/>
          <w:u w:val="none"/>
          <w:vertAlign w:val="baseline"/>
          <w:rtl w:val="0"/>
        </w:rPr>
        <w:t xml:space="preserve">“</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Jaunākās Ziņas” vērsās pret nedemokrātisku valsts iekārtu, pret cenzūru, prasīja nacionālu līdztiesību un sevišķi latviešu valodas lietošanu.</w:t>
      </w:r>
      <w:r w:rsidDel="00000000" w:rsidR="00000000" w:rsidRPr="00000000">
        <w:rPr>
          <w:rtl w:val="0"/>
        </w:rPr>
      </w:r>
    </w:p>
    <w:p w:rsidR="00000000" w:rsidDel="00000000" w:rsidP="00000000" w:rsidRDefault="00000000" w:rsidRPr="00000000" w14:paraId="00000043">
      <w:pPr>
        <w:widowControl w:val="1"/>
        <w:shd w:fill="auto" w:val="clear"/>
        <w:spacing w:after="0" w:before="0" w:line="276" w:lineRule="auto"/>
        <w:ind w:left="0" w:firstLine="0"/>
        <w:jc w:val="left"/>
        <w:rPr>
          <w:rFonts w:ascii="Times New Roman" w:cs="Times New Roman" w:eastAsia="Times New Roman" w:hAnsi="Times New Roman"/>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both"/>
        <w:rPr>
          <w:rFonts w:ascii="Times New Roman" w:cs="Times New Roman" w:eastAsia="Times New Roman" w:hAnsi="Times New Roman"/>
          <w:i w:val="0"/>
          <w:smallCaps w:val="0"/>
          <w:strike w:val="0"/>
          <w:color w:val="00000a"/>
          <w:sz w:val="22"/>
          <w:szCs w:val="22"/>
          <w:highlight w:val="white"/>
          <w:u w:val="none"/>
          <w:vertAlign w:val="baseline"/>
        </w:rPr>
      </w:pPr>
      <w:r w:rsidDel="00000000" w:rsidR="00000000" w:rsidRPr="00000000">
        <w:rPr>
          <w:rFonts w:ascii="Times New Roman" w:cs="Times New Roman" w:eastAsia="Times New Roman" w:hAnsi="Times New Roman"/>
          <w:i w:val="0"/>
          <w:smallCaps w:val="0"/>
          <w:strike w:val="0"/>
          <w:color w:val="00000a"/>
          <w:sz w:val="22"/>
          <w:szCs w:val="22"/>
          <w:highlight w:val="white"/>
          <w:u w:val="none"/>
          <w:vertAlign w:val="baseline"/>
          <w:rtl w:val="0"/>
        </w:rPr>
        <w:t xml:space="preserve">Jautājumi, kuriem var pievērsties: </w:t>
      </w:r>
    </w:p>
    <w:p w:rsidR="00000000" w:rsidDel="00000000" w:rsidP="00000000" w:rsidRDefault="00000000" w:rsidRPr="00000000" w14:paraId="0000004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40" w:before="0" w:line="276" w:lineRule="auto"/>
        <w:ind w:left="720" w:right="0" w:hanging="360"/>
        <w:jc w:val="both"/>
        <w:rPr>
          <w:rFonts w:ascii="Times New Roman" w:cs="Times New Roman" w:eastAsia="Times New Roman" w:hAnsi="Times New Roman"/>
          <w:i w:val="0"/>
          <w:smallCaps w:val="0"/>
          <w:strike w:val="0"/>
          <w:color w:val="00000a"/>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a"/>
          <w:sz w:val="22"/>
          <w:szCs w:val="22"/>
          <w:u w:val="none"/>
          <w:shd w:fill="auto" w:val="clear"/>
          <w:vertAlign w:val="baseline"/>
          <w:rtl w:val="0"/>
        </w:rPr>
        <w:t xml:space="preserve">Laikrakstos “Jaunākās ziņas” un “Atpūta” strādāja ievērojami sava laika literāti</w:t>
      </w:r>
      <w:r w:rsidDel="00000000" w:rsidR="00000000" w:rsidRPr="00000000">
        <w:rPr>
          <w:rFonts w:ascii="Times New Roman" w:cs="Times New Roman" w:eastAsia="Times New Roman" w:hAnsi="Times New Roman"/>
          <w:sz w:val="22"/>
          <w:szCs w:val="22"/>
          <w:rtl w:val="0"/>
        </w:rPr>
        <w:t xml:space="preserve">. K</w:t>
      </w:r>
      <w:r w:rsidDel="00000000" w:rsidR="00000000" w:rsidRPr="00000000">
        <w:rPr>
          <w:rFonts w:ascii="Times New Roman" w:cs="Times New Roman" w:eastAsia="Times New Roman" w:hAnsi="Times New Roman"/>
          <w:i w:val="0"/>
          <w:smallCaps w:val="0"/>
          <w:strike w:val="0"/>
          <w:color w:val="00000a"/>
          <w:sz w:val="22"/>
          <w:szCs w:val="22"/>
          <w:u w:val="none"/>
          <w:shd w:fill="auto" w:val="clear"/>
          <w:vertAlign w:val="baseline"/>
          <w:rtl w:val="0"/>
        </w:rPr>
        <w:t xml:space="preserve">uri no mūsdienu rakstniekiem un dzejniekiem varētu veidot veiksmīgu preses vai mediju izdevniecību?</w:t>
      </w:r>
      <w:r w:rsidDel="00000000" w:rsidR="00000000" w:rsidRPr="00000000">
        <w:rPr>
          <w:rFonts w:ascii="Times New Roman" w:cs="Times New Roman" w:eastAsia="Times New Roman" w:hAnsi="Times New Roman"/>
          <w:i w:val="0"/>
          <w:smallCaps w:val="0"/>
          <w:strike w:val="0"/>
          <w:color w:val="00000a"/>
          <w:sz w:val="22"/>
          <w:szCs w:val="22"/>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i w:val="0"/>
          <w:smallCaps w:val="0"/>
          <w:strike w:val="0"/>
          <w:color w:val="00000a"/>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a"/>
          <w:sz w:val="22"/>
          <w:szCs w:val="22"/>
          <w:highlight w:val="white"/>
          <w:u w:val="none"/>
          <w:vertAlign w:val="baseline"/>
          <w:rtl w:val="0"/>
        </w:rPr>
        <w:t xml:space="preserve">Ja Jums būtu jāveido jauns preses izdevums (mūsdienu analoģijās tas būtu jauns medijs vai sociālo tīklu kanāls), kāds tas būtu? Jūsuprāt, kas cilvēkiem pašlaik ir vajadzīgs informatīvajā telpā?</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i w:val="0"/>
          <w:smallCaps w:val="0"/>
          <w:strike w:val="0"/>
          <w:color w:val="00000a"/>
          <w:sz w:val="22"/>
          <w:szCs w:val="22"/>
          <w:shd w:fill="auto" w:val="clear"/>
          <w:vertAlign w:val="baseline"/>
        </w:rPr>
      </w:pPr>
      <w:r w:rsidDel="00000000" w:rsidR="00000000" w:rsidRPr="00000000">
        <w:rPr>
          <w:rFonts w:ascii="Times New Roman" w:cs="Times New Roman" w:eastAsia="Times New Roman" w:hAnsi="Times New Roman"/>
          <w:i w:val="0"/>
          <w:smallCaps w:val="0"/>
          <w:strike w:val="0"/>
          <w:color w:val="00000a"/>
          <w:sz w:val="22"/>
          <w:szCs w:val="22"/>
          <w:highlight w:val="white"/>
          <w:u w:val="none"/>
          <w:vertAlign w:val="baseline"/>
          <w:rtl w:val="0"/>
        </w:rPr>
        <w:t xml:space="preserve">Emīlija kā izdevēja redakcijā sastop gandrīz tikai vīriešus</w:t>
      </w:r>
      <w:r w:rsidDel="00000000" w:rsidR="00000000" w:rsidRPr="00000000">
        <w:rPr>
          <w:rFonts w:ascii="Times New Roman" w:cs="Times New Roman" w:eastAsia="Times New Roman" w:hAnsi="Times New Roman"/>
          <w:sz w:val="22"/>
          <w:szCs w:val="22"/>
          <w:highlight w:val="white"/>
          <w:rtl w:val="0"/>
        </w:rPr>
        <w:t xml:space="preserve">. K</w:t>
      </w:r>
      <w:r w:rsidDel="00000000" w:rsidR="00000000" w:rsidRPr="00000000">
        <w:rPr>
          <w:rFonts w:ascii="Times New Roman" w:cs="Times New Roman" w:eastAsia="Times New Roman" w:hAnsi="Times New Roman"/>
          <w:i w:val="0"/>
          <w:smallCaps w:val="0"/>
          <w:strike w:val="0"/>
          <w:color w:val="00000a"/>
          <w:sz w:val="22"/>
          <w:szCs w:val="22"/>
          <w:highlight w:val="white"/>
          <w:u w:val="none"/>
          <w:vertAlign w:val="baseline"/>
          <w:rtl w:val="0"/>
        </w:rPr>
        <w:t xml:space="preserve">ādi tam ir iemesli un vai mūsdienu sabiedrībā situācija ir citāda?</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smallCaps w:val="0"/>
          <w:strike w:val="0"/>
          <w:color w:val="00000a"/>
          <w:sz w:val="22"/>
          <w:szCs w:val="22"/>
          <w:highlight w:val="white"/>
          <w:u w:val="none"/>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i w:val="0"/>
          <w:smallCaps w:val="0"/>
          <w:strike w:val="0"/>
          <w:color w:val="00000a"/>
          <w:sz w:val="22"/>
          <w:szCs w:val="22"/>
          <w:highlight w:val="white"/>
          <w:u w:val="none"/>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b w:val="1"/>
          <w:sz w:val="22"/>
          <w:szCs w:val="22"/>
          <w:highlight w:val="white"/>
          <w:rtl w:val="0"/>
        </w:rPr>
        <w:t xml:space="preserve">5. uzdevums</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Times New Roman" w:cs="Times New Roman" w:eastAsia="Times New Roman" w:hAnsi="Times New Roman"/>
          <w:b w:val="1"/>
          <w:i w:val="0"/>
          <w:smallCaps w:val="0"/>
          <w:strike w:val="0"/>
          <w:color w:val="00000a"/>
          <w:sz w:val="22"/>
          <w:szCs w:val="22"/>
          <w:highlight w:val="white"/>
          <w:u w:val="none"/>
          <w:vertAlign w:val="baseline"/>
        </w:rPr>
      </w:pPr>
      <w:r w:rsidDel="00000000" w:rsidR="00000000" w:rsidRPr="00000000">
        <w:rPr>
          <w:rtl w:val="0"/>
        </w:rPr>
      </w:r>
    </w:p>
    <w:p w:rsidR="00000000" w:rsidDel="00000000" w:rsidP="00000000" w:rsidRDefault="00000000" w:rsidRPr="00000000" w14:paraId="0000004C">
      <w:pPr>
        <w:spacing w:line="276" w:lineRule="auto"/>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color w:val="000000"/>
          <w:sz w:val="22"/>
          <w:szCs w:val="22"/>
          <w:vertAlign w:val="baseline"/>
          <w:rtl w:val="0"/>
        </w:rPr>
        <w:t xml:space="preserve">Laiks: </w:t>
      </w:r>
      <w:r w:rsidDel="00000000" w:rsidR="00000000" w:rsidRPr="00000000">
        <w:rPr>
          <w:rFonts w:ascii="Times New Roman" w:cs="Times New Roman" w:eastAsia="Times New Roman" w:hAnsi="Times New Roman"/>
          <w:color w:val="000000"/>
          <w:sz w:val="22"/>
          <w:szCs w:val="22"/>
          <w:vertAlign w:val="baseline"/>
          <w:rtl w:val="0"/>
        </w:rPr>
        <w:t xml:space="preserve">apm. 40 min.</w:t>
      </w:r>
      <w:r w:rsidDel="00000000" w:rsidR="00000000" w:rsidRPr="00000000">
        <w:rPr>
          <w:rtl w:val="0"/>
        </w:rPr>
      </w:r>
    </w:p>
    <w:p w:rsidR="00000000" w:rsidDel="00000000" w:rsidP="00000000" w:rsidRDefault="00000000" w:rsidRPr="00000000" w14:paraId="0000004D">
      <w:pPr>
        <w:spacing w:line="276" w:lineRule="auto"/>
        <w:ind w:left="0" w:firstLine="0"/>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i w:val="0"/>
          <w:color w:val="000000"/>
          <w:sz w:val="22"/>
          <w:szCs w:val="22"/>
          <w:vertAlign w:val="baseline"/>
          <w:rtl w:val="0"/>
        </w:rPr>
        <w:t xml:space="preserve">Saistītie mācību priekšmeti:</w:t>
      </w:r>
      <w:r w:rsidDel="00000000" w:rsidR="00000000" w:rsidRPr="00000000">
        <w:rPr>
          <w:rFonts w:ascii="Times New Roman" w:cs="Times New Roman" w:eastAsia="Times New Roman" w:hAnsi="Times New Roman"/>
          <w:i w:val="0"/>
          <w:color w:val="000000"/>
          <w:sz w:val="22"/>
          <w:szCs w:val="22"/>
          <w:vertAlign w:val="baseline"/>
          <w:rtl w:val="0"/>
        </w:rPr>
        <w:t xml:space="preserve"> literatūra, vēsture, politika, sociālās zinības, kult</w:t>
      </w:r>
      <w:r w:rsidDel="00000000" w:rsidR="00000000" w:rsidRPr="00000000">
        <w:rPr>
          <w:rFonts w:ascii="Times New Roman" w:cs="Times New Roman" w:eastAsia="Times New Roman" w:hAnsi="Times New Roman"/>
          <w:color w:val="000000"/>
          <w:sz w:val="22"/>
          <w:szCs w:val="22"/>
          <w:rtl w:val="0"/>
        </w:rPr>
        <w:t xml:space="preserve">ūra un māksla</w:t>
      </w:r>
      <w:r w:rsidDel="00000000" w:rsidR="00000000" w:rsidRPr="00000000">
        <w:rPr>
          <w:rFonts w:ascii="Times New Roman" w:cs="Times New Roman" w:eastAsia="Times New Roman" w:hAnsi="Times New Roman"/>
          <w:i w:val="0"/>
          <w:color w:val="000000"/>
          <w:sz w:val="22"/>
          <w:szCs w:val="22"/>
          <w:vertAlign w:val="baseline"/>
          <w:rtl w:val="0"/>
        </w:rPr>
        <w:t xml:space="preserve"> </w:t>
      </w:r>
      <w:r w:rsidDel="00000000" w:rsidR="00000000" w:rsidRPr="00000000">
        <w:rPr>
          <w:rtl w:val="0"/>
        </w:rPr>
      </w:r>
    </w:p>
    <w:p w:rsidR="00000000" w:rsidDel="00000000" w:rsidP="00000000" w:rsidRDefault="00000000" w:rsidRPr="00000000" w14:paraId="0000004E">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Atslēgvārdi: </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 sabiedrība, Latvijas literatūra, prese</w:t>
      </w:r>
      <w:r w:rsidDel="00000000" w:rsidR="00000000" w:rsidRPr="00000000">
        <w:rPr>
          <w:rtl w:val="0"/>
        </w:rPr>
      </w:r>
    </w:p>
    <w:p w:rsidR="00000000" w:rsidDel="00000000" w:rsidP="00000000" w:rsidRDefault="00000000" w:rsidRPr="00000000" w14:paraId="0000004F">
      <w:pPr>
        <w:widowControl w:val="1"/>
        <w:shd w:fill="auto" w:val="clear"/>
        <w:spacing w:after="0" w:before="0" w:line="276" w:lineRule="auto"/>
        <w:ind w:left="0" w:firstLine="0"/>
        <w:jc w:val="left"/>
        <w:rPr>
          <w:rFonts w:ascii="Times New Roman" w:cs="Times New Roman" w:eastAsia="Times New Roman" w:hAnsi="Times New Roman"/>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50">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5.1. Aizpildiet seriāla “Emīlija” dialoga fragmenta atšifrējumā trūkstošos vārdus! Emīlija Benjamiņa runā ar dzejnieku Jāni Ziemeļnieku par žurnāla “Atpūta” pirmo izdevumu:</w:t>
      </w:r>
      <w:r w:rsidDel="00000000" w:rsidR="00000000" w:rsidRPr="00000000">
        <w:rPr>
          <w:rtl w:val="0"/>
        </w:rPr>
      </w:r>
    </w:p>
    <w:p w:rsidR="00000000" w:rsidDel="00000000" w:rsidP="00000000" w:rsidRDefault="00000000" w:rsidRPr="00000000" w14:paraId="00000051">
      <w:pPr>
        <w:widowControl w:val="1"/>
        <w:shd w:fill="auto" w:val="clear"/>
        <w:spacing w:after="0" w:before="0" w:line="276" w:lineRule="auto"/>
        <w:ind w:left="0" w:firstLine="0"/>
        <w:jc w:val="left"/>
        <w:rPr>
          <w:rFonts w:ascii="Times New Roman" w:cs="Times New Roman" w:eastAsia="Times New Roman" w:hAnsi="Times New Roman"/>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52">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Emīlija: “Ko man likt uz pirmā numura vāka?”</w:t>
      </w:r>
      <w:r w:rsidDel="00000000" w:rsidR="00000000" w:rsidRPr="00000000">
        <w:rPr>
          <w:rtl w:val="0"/>
        </w:rPr>
      </w:r>
    </w:p>
    <w:p w:rsidR="00000000" w:rsidDel="00000000" w:rsidP="00000000" w:rsidRDefault="00000000" w:rsidRPr="00000000" w14:paraId="00000053">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Jānis Ziemeļnieks: “_____(</w:t>
      </w: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Mani)</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_____.”</w:t>
      </w:r>
      <w:r w:rsidDel="00000000" w:rsidR="00000000" w:rsidRPr="00000000">
        <w:rPr>
          <w:rtl w:val="0"/>
        </w:rPr>
      </w:r>
    </w:p>
    <w:p w:rsidR="00000000" w:rsidDel="00000000" w:rsidP="00000000" w:rsidRDefault="00000000" w:rsidRPr="00000000" w14:paraId="00000054">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Emīlija: Tu esi redakcijā.</w:t>
      </w:r>
      <w:r w:rsidDel="00000000" w:rsidR="00000000" w:rsidRPr="00000000">
        <w:rPr>
          <w:rtl w:val="0"/>
        </w:rPr>
      </w:r>
    </w:p>
    <w:p w:rsidR="00000000" w:rsidDel="00000000" w:rsidP="00000000" w:rsidRDefault="00000000" w:rsidRPr="00000000" w14:paraId="00000055">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Jānis Ziemeļnieks: “Nu, labi, tad ______</w:t>
      </w: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(Aspaziju)</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_____.”</w:t>
      </w:r>
      <w:r w:rsidDel="00000000" w:rsidR="00000000" w:rsidRPr="00000000">
        <w:rPr>
          <w:rtl w:val="0"/>
        </w:rPr>
      </w:r>
    </w:p>
    <w:p w:rsidR="00000000" w:rsidDel="00000000" w:rsidP="00000000" w:rsidRDefault="00000000" w:rsidRPr="00000000" w14:paraId="00000056">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Emīlija: “Kas jums ir ar to _____</w:t>
      </w: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(Aspaziju)</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____!”</w:t>
      </w:r>
      <w:r w:rsidDel="00000000" w:rsidR="00000000" w:rsidRPr="00000000">
        <w:rPr>
          <w:rtl w:val="0"/>
        </w:rPr>
      </w:r>
    </w:p>
    <w:p w:rsidR="00000000" w:rsidDel="00000000" w:rsidP="00000000" w:rsidRDefault="00000000" w:rsidRPr="00000000" w14:paraId="00000057">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Jānis Ziemeļnieks: “Nu, labi, tad _______</w:t>
      </w: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(Blaumani)</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____. Viņš jau sen ir beigts, nevienam pāri nedara, visiem patīk.”</w:t>
      </w:r>
      <w:r w:rsidDel="00000000" w:rsidR="00000000" w:rsidRPr="00000000">
        <w:rPr>
          <w:rtl w:val="0"/>
        </w:rPr>
      </w:r>
    </w:p>
    <w:p w:rsidR="00000000" w:rsidDel="00000000" w:rsidP="00000000" w:rsidRDefault="00000000" w:rsidRPr="00000000" w14:paraId="00000058">
      <w:pPr>
        <w:widowControl w:val="1"/>
        <w:shd w:fill="auto" w:val="clear"/>
        <w:spacing w:after="0" w:before="0" w:line="276" w:lineRule="auto"/>
        <w:ind w:left="0" w:firstLine="0"/>
        <w:jc w:val="left"/>
        <w:rPr>
          <w:rFonts w:ascii="Times New Roman" w:cs="Times New Roman" w:eastAsia="Times New Roman" w:hAnsi="Times New Roman"/>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59">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5.2. Citāts no d</w:t>
      </w:r>
      <w:r w:rsidDel="00000000" w:rsidR="00000000" w:rsidRPr="00000000">
        <w:rPr>
          <w:rFonts w:ascii="Times New Roman" w:cs="Times New Roman" w:eastAsia="Times New Roman" w:hAnsi="Times New Roman"/>
          <w:color w:val="000000"/>
          <w:sz w:val="22"/>
          <w:szCs w:val="22"/>
          <w:highlight w:val="white"/>
          <w:rtl w:val="0"/>
        </w:rPr>
        <w:t xml:space="preserve">a</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udzs</w:t>
      </w:r>
      <w:r w:rsidDel="00000000" w:rsidR="00000000" w:rsidRPr="00000000">
        <w:rPr>
          <w:rFonts w:ascii="Times New Roman" w:cs="Times New Roman" w:eastAsia="Times New Roman" w:hAnsi="Times New Roman"/>
          <w:color w:val="000000"/>
          <w:sz w:val="22"/>
          <w:szCs w:val="22"/>
          <w:highlight w:val="white"/>
          <w:rtl w:val="0"/>
        </w:rPr>
        <w:t xml:space="preserve">ē</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riju filmas “Emīlija” 4.  sērijas: “Es esmu jaunais rakstnieks Vilis Lācis, un tas ir mans pirmais romāns.” Kurš patiesībā ir rakstnieka Viļa Lāča pirmais publicētais romāns?</w:t>
      </w:r>
      <w:r w:rsidDel="00000000" w:rsidR="00000000" w:rsidRPr="00000000">
        <w:rPr>
          <w:rtl w:val="0"/>
        </w:rPr>
      </w:r>
    </w:p>
    <w:p w:rsidR="00000000" w:rsidDel="00000000" w:rsidP="00000000" w:rsidRDefault="00000000" w:rsidRPr="00000000" w14:paraId="0000005A">
      <w:pPr>
        <w:widowControl w:val="1"/>
        <w:shd w:fill="auto" w:val="clear"/>
        <w:spacing w:after="0" w:before="0" w:line="276" w:lineRule="auto"/>
        <w:ind w:left="0" w:firstLine="0"/>
        <w:jc w:val="left"/>
        <w:rPr>
          <w:rFonts w:ascii="Times New Roman" w:cs="Times New Roman" w:eastAsia="Times New Roman" w:hAnsi="Times New Roman"/>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5B">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a) “Zvejnieka dēls”</w:t>
      </w:r>
      <w:r w:rsidDel="00000000" w:rsidR="00000000" w:rsidRPr="00000000">
        <w:rPr>
          <w:rtl w:val="0"/>
        </w:rPr>
      </w:r>
    </w:p>
    <w:p w:rsidR="00000000" w:rsidDel="00000000" w:rsidP="00000000" w:rsidRDefault="00000000" w:rsidRPr="00000000" w14:paraId="0000005C">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b) “Putni bez spārniem”</w:t>
      </w:r>
      <w:r w:rsidDel="00000000" w:rsidR="00000000" w:rsidRPr="00000000">
        <w:rPr>
          <w:rtl w:val="0"/>
        </w:rPr>
      </w:r>
    </w:p>
    <w:p w:rsidR="00000000" w:rsidDel="00000000" w:rsidP="00000000" w:rsidRDefault="00000000" w:rsidRPr="00000000" w14:paraId="0000005D">
      <w:pPr>
        <w:widowControl w:val="1"/>
        <w:shd w:fill="auto" w:val="clear"/>
        <w:spacing w:after="0" w:before="0" w:line="276" w:lineRule="auto"/>
        <w:ind w:left="0" w:firstLine="0"/>
        <w:jc w:val="left"/>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c) “Atbrīvotais zvērs”</w:t>
      </w:r>
      <w:r w:rsidDel="00000000" w:rsidR="00000000" w:rsidRPr="00000000">
        <w:rPr>
          <w:rtl w:val="0"/>
        </w:rPr>
      </w:r>
    </w:p>
    <w:p w:rsidR="00000000" w:rsidDel="00000000" w:rsidP="00000000" w:rsidRDefault="00000000" w:rsidRPr="00000000" w14:paraId="0000005E">
      <w:pPr>
        <w:widowControl w:val="1"/>
        <w:shd w:fill="auto" w:val="clear"/>
        <w:spacing w:after="0" w:before="0" w:line="276" w:lineRule="auto"/>
        <w:ind w:left="0" w:firstLine="0"/>
        <w:jc w:val="left"/>
        <w:rPr>
          <w:rFonts w:ascii="Times New Roman" w:cs="Times New Roman" w:eastAsia="Times New Roman" w:hAnsi="Times New Roman"/>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5F">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5.3. Aizpildiet seriāla “Emīlija” dialoga fragmenta atšifrējumā trūkstošos vārdus! Antons Benjamiņš runā ar dēlu Jāni Benjamiņu par ideju izdot žurnālu “Atpūta”.</w:t>
      </w:r>
      <w:r w:rsidDel="00000000" w:rsidR="00000000" w:rsidRPr="00000000">
        <w:rPr>
          <w:rtl w:val="0"/>
        </w:rPr>
      </w:r>
    </w:p>
    <w:p w:rsidR="00000000" w:rsidDel="00000000" w:rsidP="00000000" w:rsidRDefault="00000000" w:rsidRPr="00000000" w14:paraId="00000060">
      <w:pPr>
        <w:widowControl w:val="1"/>
        <w:shd w:fill="auto" w:val="clear"/>
        <w:spacing w:after="0" w:before="0" w:line="276" w:lineRule="auto"/>
        <w:ind w:left="0" w:firstLine="0"/>
        <w:jc w:val="left"/>
        <w:rPr>
          <w:rFonts w:ascii="Times New Roman" w:cs="Times New Roman" w:eastAsia="Times New Roman" w:hAnsi="Times New Roman"/>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61">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______</w:t>
      </w: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(Antons Benjamiņš)</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_____: “Ja labi padomā, viss ko _____</w:t>
      </w: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(Emīlija)</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_____ ir izdomājusi un izdarījusi, mūsu veikalam ir nācis tikai par labu. Tas taču tev ir jāatzīst!?”</w:t>
      </w:r>
      <w:r w:rsidDel="00000000" w:rsidR="00000000" w:rsidRPr="00000000">
        <w:rPr>
          <w:rtl w:val="0"/>
        </w:rPr>
      </w:r>
    </w:p>
    <w:p w:rsidR="00000000" w:rsidDel="00000000" w:rsidP="00000000" w:rsidRDefault="00000000" w:rsidRPr="00000000" w14:paraId="00000062">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______</w:t>
      </w: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(Jānis Benjamiņš)</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________: “Jā, kaut kādas sīkas rebes viņai iet no rokas, bet ne jau žurnālu vadīt. Tā ir smalka lieta.”</w:t>
      </w:r>
      <w:r w:rsidDel="00000000" w:rsidR="00000000" w:rsidRPr="00000000">
        <w:rPr>
          <w:rtl w:val="0"/>
        </w:rPr>
      </w:r>
    </w:p>
    <w:p w:rsidR="00000000" w:rsidDel="00000000" w:rsidP="00000000" w:rsidRDefault="00000000" w:rsidRPr="00000000" w14:paraId="00000063">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______</w:t>
      </w: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(Antons Benjamiņš)</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_____: “Nu, ko tad tu iesaki?”</w:t>
      </w:r>
      <w:r w:rsidDel="00000000" w:rsidR="00000000" w:rsidRPr="00000000">
        <w:rPr>
          <w:rtl w:val="0"/>
        </w:rPr>
      </w:r>
    </w:p>
    <w:p w:rsidR="00000000" w:rsidDel="00000000" w:rsidP="00000000" w:rsidRDefault="00000000" w:rsidRPr="00000000" w14:paraId="00000064">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______</w:t>
      </w: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(Jānis Benjamiņš)</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________: “Es jau sen gribu paplašināt mūsu ilustrēto pielikumu. Apskatīt ārpolitiku, ______</w:t>
      </w: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(iekšpolitiku)</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______.”</w:t>
      </w:r>
      <w:r w:rsidDel="00000000" w:rsidR="00000000" w:rsidRPr="00000000">
        <w:rPr>
          <w:rtl w:val="0"/>
        </w:rPr>
      </w:r>
    </w:p>
    <w:p w:rsidR="00000000" w:rsidDel="00000000" w:rsidP="00000000" w:rsidRDefault="00000000" w:rsidRPr="00000000" w14:paraId="00000065">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______</w:t>
      </w: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(Antons Benjamiņš)</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_____:  “Mūsu ______</w:t>
      </w: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(pamats)</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____ ir mūsu cena.”</w:t>
      </w:r>
      <w:r w:rsidDel="00000000" w:rsidR="00000000" w:rsidRPr="00000000">
        <w:rPr>
          <w:rtl w:val="0"/>
        </w:rPr>
      </w:r>
    </w:p>
    <w:p w:rsidR="00000000" w:rsidDel="00000000" w:rsidP="00000000" w:rsidRDefault="00000000" w:rsidRPr="00000000" w14:paraId="00000066">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______</w:t>
      </w: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(Jānis Benjamiņš)</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________: “Bet pamatu var mainīt.”</w:t>
      </w:r>
      <w:r w:rsidDel="00000000" w:rsidR="00000000" w:rsidRPr="00000000">
        <w:rPr>
          <w:rtl w:val="0"/>
        </w:rPr>
      </w:r>
    </w:p>
    <w:p w:rsidR="00000000" w:rsidDel="00000000" w:rsidP="00000000" w:rsidRDefault="00000000" w:rsidRPr="00000000" w14:paraId="00000067">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______</w:t>
      </w: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(Antons Benjamiņš)</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_____: “Mūsu lasītājs nebūs gatavs maksāt par garlaicību, un politika ir viskaitinošākā ______</w:t>
      </w: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(garlaicības)</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______ forma.”</w:t>
      </w:r>
      <w:r w:rsidDel="00000000" w:rsidR="00000000" w:rsidRPr="00000000">
        <w:rPr>
          <w:rtl w:val="0"/>
        </w:rPr>
      </w:r>
    </w:p>
    <w:p w:rsidR="00000000" w:rsidDel="00000000" w:rsidP="00000000" w:rsidRDefault="00000000" w:rsidRPr="00000000" w14:paraId="00000068">
      <w:pPr>
        <w:widowControl w:val="1"/>
        <w:shd w:fill="auto" w:val="clear"/>
        <w:spacing w:after="0" w:before="0" w:line="276" w:lineRule="auto"/>
        <w:ind w:left="0" w:firstLine="0"/>
        <w:jc w:val="left"/>
        <w:rPr>
          <w:rFonts w:ascii="Times New Roman" w:cs="Times New Roman" w:eastAsia="Times New Roman" w:hAnsi="Times New Roman"/>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69">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5.4. Kurš no redakcijas darbiniekiem ir autors uz Brīvības pieminekļa redzamajiem vārdiem “Tēvzemei un brīvībai”?</w:t>
      </w:r>
      <w:r w:rsidDel="00000000" w:rsidR="00000000" w:rsidRPr="00000000">
        <w:rPr>
          <w:rtl w:val="0"/>
        </w:rPr>
      </w:r>
    </w:p>
    <w:p w:rsidR="00000000" w:rsidDel="00000000" w:rsidP="00000000" w:rsidRDefault="00000000" w:rsidRPr="00000000" w14:paraId="0000006A">
      <w:pPr>
        <w:widowControl w:val="1"/>
        <w:shd w:fill="auto" w:val="clear"/>
        <w:spacing w:after="0" w:before="0" w:line="276" w:lineRule="auto"/>
        <w:ind w:left="0" w:firstLine="0"/>
        <w:jc w:val="left"/>
        <w:rPr>
          <w:rFonts w:ascii="Times New Roman" w:cs="Times New Roman" w:eastAsia="Times New Roman" w:hAnsi="Times New Roman"/>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6B">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a) Jānis Ziemeļnieks</w:t>
      </w:r>
      <w:r w:rsidDel="00000000" w:rsidR="00000000" w:rsidRPr="00000000">
        <w:rPr>
          <w:rtl w:val="0"/>
        </w:rPr>
      </w:r>
    </w:p>
    <w:p w:rsidR="00000000" w:rsidDel="00000000" w:rsidP="00000000" w:rsidRDefault="00000000" w:rsidRPr="00000000" w14:paraId="0000006C">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b) Kārlis Zāle</w:t>
      </w:r>
      <w:r w:rsidDel="00000000" w:rsidR="00000000" w:rsidRPr="00000000">
        <w:rPr>
          <w:rtl w:val="0"/>
        </w:rPr>
      </w:r>
    </w:p>
    <w:p w:rsidR="00000000" w:rsidDel="00000000" w:rsidP="00000000" w:rsidRDefault="00000000" w:rsidRPr="00000000" w14:paraId="0000006D">
      <w:pPr>
        <w:widowControl w:val="1"/>
        <w:shd w:fill="auto" w:val="clear"/>
        <w:spacing w:after="0" w:before="0" w:line="276" w:lineRule="auto"/>
        <w:ind w:left="0" w:firstLine="0"/>
        <w:jc w:val="left"/>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c) Kārlis Skalbe</w:t>
      </w:r>
      <w:r w:rsidDel="00000000" w:rsidR="00000000" w:rsidRPr="00000000">
        <w:rPr>
          <w:rtl w:val="0"/>
        </w:rPr>
      </w:r>
    </w:p>
    <w:p w:rsidR="00000000" w:rsidDel="00000000" w:rsidP="00000000" w:rsidRDefault="00000000" w:rsidRPr="00000000" w14:paraId="0000006E">
      <w:pPr>
        <w:widowControl w:val="1"/>
        <w:shd w:fill="auto" w:val="clear"/>
        <w:spacing w:after="0" w:before="0" w:line="276" w:lineRule="auto"/>
        <w:ind w:left="0" w:firstLine="0"/>
        <w:jc w:val="left"/>
        <w:rPr>
          <w:rFonts w:ascii="Times New Roman" w:cs="Times New Roman" w:eastAsia="Times New Roman" w:hAnsi="Times New Roman"/>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6F">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5.5. Kā laikraksta “Jaunākā </w:t>
      </w:r>
      <w:r w:rsidDel="00000000" w:rsidR="00000000" w:rsidRPr="00000000">
        <w:rPr>
          <w:rFonts w:ascii="Times New Roman" w:cs="Times New Roman" w:eastAsia="Times New Roman" w:hAnsi="Times New Roman"/>
          <w:color w:val="000000"/>
          <w:sz w:val="22"/>
          <w:szCs w:val="22"/>
          <w:highlight w:val="white"/>
          <w:rtl w:val="0"/>
        </w:rPr>
        <w:t xml:space="preserve">Z</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iņas” atbilīgais redaktors Jānis Kārkliņš pēc 1934. gada valsts apvērsuma nodēvēja Kārli Ulmani?</w:t>
      </w:r>
      <w:r w:rsidDel="00000000" w:rsidR="00000000" w:rsidRPr="00000000">
        <w:rPr>
          <w:rtl w:val="0"/>
        </w:rPr>
      </w:r>
    </w:p>
    <w:p w:rsidR="00000000" w:rsidDel="00000000" w:rsidP="00000000" w:rsidRDefault="00000000" w:rsidRPr="00000000" w14:paraId="00000070">
      <w:pPr>
        <w:widowControl w:val="1"/>
        <w:shd w:fill="auto" w:val="clear"/>
        <w:spacing w:after="0" w:before="0" w:line="276" w:lineRule="auto"/>
        <w:ind w:left="0" w:firstLine="0"/>
        <w:jc w:val="left"/>
        <w:rPr>
          <w:rFonts w:ascii="Times New Roman" w:cs="Times New Roman" w:eastAsia="Times New Roman" w:hAnsi="Times New Roman"/>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71">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a) “Tautas glābējs”</w:t>
      </w:r>
      <w:r w:rsidDel="00000000" w:rsidR="00000000" w:rsidRPr="00000000">
        <w:rPr>
          <w:rtl w:val="0"/>
        </w:rPr>
      </w:r>
    </w:p>
    <w:p w:rsidR="00000000" w:rsidDel="00000000" w:rsidP="00000000" w:rsidRDefault="00000000" w:rsidRPr="00000000" w14:paraId="00000072">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b) “Musolīni no laukiem”</w:t>
      </w:r>
      <w:r w:rsidDel="00000000" w:rsidR="00000000" w:rsidRPr="00000000">
        <w:rPr>
          <w:rtl w:val="0"/>
        </w:rPr>
      </w:r>
    </w:p>
    <w:p w:rsidR="00000000" w:rsidDel="00000000" w:rsidP="00000000" w:rsidRDefault="00000000" w:rsidRPr="00000000" w14:paraId="00000073">
      <w:pPr>
        <w:widowControl w:val="1"/>
        <w:shd w:fill="auto" w:val="clear"/>
        <w:spacing w:after="0" w:before="0" w:line="276" w:lineRule="auto"/>
        <w:ind w:left="0" w:firstLine="0"/>
        <w:jc w:val="left"/>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c) “Demokrātijas nodevējs”</w:t>
      </w:r>
      <w:r w:rsidDel="00000000" w:rsidR="00000000" w:rsidRPr="00000000">
        <w:rPr>
          <w:rtl w:val="0"/>
        </w:rPr>
      </w:r>
    </w:p>
    <w:p w:rsidR="00000000" w:rsidDel="00000000" w:rsidP="00000000" w:rsidRDefault="00000000" w:rsidRPr="00000000" w14:paraId="00000074">
      <w:pPr>
        <w:widowControl w:val="1"/>
        <w:shd w:fill="auto" w:val="clear"/>
        <w:spacing w:after="0" w:before="0" w:line="276" w:lineRule="auto"/>
        <w:ind w:left="0" w:firstLine="0"/>
        <w:jc w:val="left"/>
        <w:rPr>
          <w:rFonts w:ascii="Times New Roman" w:cs="Times New Roman" w:eastAsia="Times New Roman" w:hAnsi="Times New Roman"/>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75">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5.6. Izvēlieties un apvelciet seriāla “Emīlija” dialoga fragmenta atšifrējumā trūkstošos vārdus! “Jaunākās </w:t>
      </w:r>
      <w:r w:rsidDel="00000000" w:rsidR="00000000" w:rsidRPr="00000000">
        <w:rPr>
          <w:rFonts w:ascii="Times New Roman" w:cs="Times New Roman" w:eastAsia="Times New Roman" w:hAnsi="Times New Roman"/>
          <w:color w:val="000000"/>
          <w:sz w:val="22"/>
          <w:szCs w:val="22"/>
          <w:highlight w:val="white"/>
          <w:rtl w:val="0"/>
        </w:rPr>
        <w:t xml:space="preserve">Z</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iņas” žurnālists Pēteris Blaus runā ar Sabiedrisko lietu ministru Alfredu Jēkabu Bērziņu.</w:t>
      </w:r>
      <w:r w:rsidDel="00000000" w:rsidR="00000000" w:rsidRPr="00000000">
        <w:rPr>
          <w:rtl w:val="0"/>
        </w:rPr>
      </w:r>
    </w:p>
    <w:p w:rsidR="00000000" w:rsidDel="00000000" w:rsidP="00000000" w:rsidRDefault="00000000" w:rsidRPr="00000000" w14:paraId="00000076">
      <w:pPr>
        <w:widowControl w:val="1"/>
        <w:shd w:fill="auto" w:val="clear"/>
        <w:spacing w:after="0" w:before="0" w:line="276" w:lineRule="auto"/>
        <w:ind w:left="0" w:firstLine="0"/>
        <w:jc w:val="left"/>
        <w:rPr>
          <w:rFonts w:ascii="Times New Roman" w:cs="Times New Roman" w:eastAsia="Times New Roman" w:hAnsi="Times New Roman"/>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77">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Pēteris Blaus: “Mūsu redakcijā joprojām daudzi ir _______optimistiski/ nihilistiski/ </w:t>
      </w: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dumpinieciski</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______ noskaņoti. Nekas pretvalstisks vai pret _____mani/ </w:t>
      </w: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vadoni</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 / Jums_____ vērsts, bet gaisā nojaušams, ka visi nav mierā ar jauno kārtību.”</w:t>
      </w:r>
      <w:r w:rsidDel="00000000" w:rsidR="00000000" w:rsidRPr="00000000">
        <w:rPr>
          <w:rtl w:val="0"/>
        </w:rPr>
      </w:r>
    </w:p>
    <w:p w:rsidR="00000000" w:rsidDel="00000000" w:rsidP="00000000" w:rsidRDefault="00000000" w:rsidRPr="00000000" w14:paraId="00000078">
      <w:pPr>
        <w:widowControl w:val="1"/>
        <w:shd w:fill="auto" w:val="clear"/>
        <w:spacing w:after="0" w:before="0" w:line="276" w:lineRule="auto"/>
        <w:ind w:left="0" w:firstLine="0"/>
        <w:jc w:val="left"/>
        <w:rPr>
          <w:rFonts w:ascii="Times New Roman" w:cs="Times New Roman" w:eastAsia="Times New Roman" w:hAnsi="Times New Roman"/>
          <w:color w:val="000000"/>
          <w:sz w:val="22"/>
          <w:szCs w:val="22"/>
          <w:highlight w:val="white"/>
        </w:rPr>
      </w:pPr>
      <w:r w:rsidDel="00000000" w:rsidR="00000000" w:rsidRPr="00000000">
        <w:rPr>
          <w:rtl w:val="0"/>
        </w:rPr>
      </w:r>
    </w:p>
    <w:p w:rsidR="00000000" w:rsidDel="00000000" w:rsidP="00000000" w:rsidRDefault="00000000" w:rsidRPr="00000000" w14:paraId="00000079">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Alfreds Jēkabs Bērziņš: “Sauciet konkrētus vārdus!”</w:t>
      </w:r>
      <w:r w:rsidDel="00000000" w:rsidR="00000000" w:rsidRPr="00000000">
        <w:rPr>
          <w:rtl w:val="0"/>
        </w:rPr>
      </w:r>
    </w:p>
    <w:p w:rsidR="00000000" w:rsidDel="00000000" w:rsidP="00000000" w:rsidRDefault="00000000" w:rsidRPr="00000000" w14:paraId="0000007A">
      <w:pPr>
        <w:widowControl w:val="1"/>
        <w:shd w:fill="auto" w:val="clear"/>
        <w:spacing w:after="0" w:before="0" w:line="276" w:lineRule="auto"/>
        <w:ind w:left="0" w:firstLine="0"/>
        <w:jc w:val="left"/>
        <w:rPr>
          <w:rFonts w:ascii="Times New Roman" w:cs="Times New Roman" w:eastAsia="Times New Roman" w:hAnsi="Times New Roman"/>
          <w:color w:val="000000"/>
          <w:sz w:val="22"/>
          <w:szCs w:val="22"/>
          <w:highlight w:val="white"/>
        </w:rPr>
      </w:pPr>
      <w:r w:rsidDel="00000000" w:rsidR="00000000" w:rsidRPr="00000000">
        <w:rPr>
          <w:rtl w:val="0"/>
        </w:rPr>
      </w:r>
    </w:p>
    <w:p w:rsidR="00000000" w:rsidDel="00000000" w:rsidP="00000000" w:rsidRDefault="00000000" w:rsidRPr="00000000" w14:paraId="0000007B">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Pēteris Blaus: “Atbildīgais redaktors Kārkliņš, arī Skalbes kungs. Viņiem es pilnībā neuzticētos.”</w:t>
      </w:r>
      <w:r w:rsidDel="00000000" w:rsidR="00000000" w:rsidRPr="00000000">
        <w:rPr>
          <w:rtl w:val="0"/>
        </w:rPr>
      </w:r>
    </w:p>
    <w:p w:rsidR="00000000" w:rsidDel="00000000" w:rsidP="00000000" w:rsidRDefault="00000000" w:rsidRPr="00000000" w14:paraId="0000007C">
      <w:pPr>
        <w:widowControl w:val="1"/>
        <w:shd w:fill="auto" w:val="clear"/>
        <w:spacing w:after="0" w:before="0" w:line="276" w:lineRule="auto"/>
        <w:ind w:left="0" w:firstLine="0"/>
        <w:jc w:val="left"/>
        <w:rPr>
          <w:rFonts w:ascii="Times New Roman" w:cs="Times New Roman" w:eastAsia="Times New Roman" w:hAnsi="Times New Roman"/>
          <w:color w:val="000000"/>
          <w:sz w:val="22"/>
          <w:szCs w:val="22"/>
          <w:highlight w:val="white"/>
        </w:rPr>
      </w:pPr>
      <w:r w:rsidDel="00000000" w:rsidR="00000000" w:rsidRPr="00000000">
        <w:rPr>
          <w:rtl w:val="0"/>
        </w:rPr>
      </w:r>
    </w:p>
    <w:p w:rsidR="00000000" w:rsidDel="00000000" w:rsidP="00000000" w:rsidRDefault="00000000" w:rsidRPr="00000000" w14:paraId="0000007D">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Alfreds Jēkabs Bērziņš: “Un Benjamiņi? Viņiem taču skaidri tika pateikts, kādā virzienā jāstrādā.”</w:t>
      </w:r>
      <w:r w:rsidDel="00000000" w:rsidR="00000000" w:rsidRPr="00000000">
        <w:rPr>
          <w:rtl w:val="0"/>
        </w:rPr>
      </w:r>
    </w:p>
    <w:p w:rsidR="00000000" w:rsidDel="00000000" w:rsidP="00000000" w:rsidRDefault="00000000" w:rsidRPr="00000000" w14:paraId="0000007E">
      <w:pPr>
        <w:widowControl w:val="1"/>
        <w:shd w:fill="auto" w:val="clear"/>
        <w:spacing w:after="0" w:before="0" w:line="276" w:lineRule="auto"/>
        <w:ind w:left="0" w:firstLine="0"/>
        <w:jc w:val="left"/>
        <w:rPr>
          <w:rFonts w:ascii="Times New Roman" w:cs="Times New Roman" w:eastAsia="Times New Roman" w:hAnsi="Times New Roman"/>
          <w:color w:val="000000"/>
          <w:sz w:val="22"/>
          <w:szCs w:val="22"/>
          <w:highlight w:val="white"/>
        </w:rPr>
      </w:pPr>
      <w:r w:rsidDel="00000000" w:rsidR="00000000" w:rsidRPr="00000000">
        <w:rPr>
          <w:rtl w:val="0"/>
        </w:rPr>
      </w:r>
    </w:p>
    <w:p w:rsidR="00000000" w:rsidDel="00000000" w:rsidP="00000000" w:rsidRDefault="00000000" w:rsidRPr="00000000" w14:paraId="0000007F">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Pēteris Blaus: “Nē, nē, par viņiem es neuztrauktos. Vecais kungs vairs darbā daudz nepiedalās, bet jaunais ir uzticams, savukārt kundze politikā iekšā vispār nejaucas.”</w:t>
      </w:r>
      <w:r w:rsidDel="00000000" w:rsidR="00000000" w:rsidRPr="00000000">
        <w:rPr>
          <w:rtl w:val="0"/>
        </w:rPr>
      </w:r>
    </w:p>
    <w:p w:rsidR="00000000" w:rsidDel="00000000" w:rsidP="00000000" w:rsidRDefault="00000000" w:rsidRPr="00000000" w14:paraId="00000080">
      <w:pPr>
        <w:widowControl w:val="1"/>
        <w:shd w:fill="auto" w:val="clear"/>
        <w:spacing w:after="0" w:before="0" w:line="276" w:lineRule="auto"/>
        <w:ind w:left="0" w:firstLine="0"/>
        <w:jc w:val="left"/>
        <w:rPr>
          <w:rFonts w:ascii="Times New Roman" w:cs="Times New Roman" w:eastAsia="Times New Roman" w:hAnsi="Times New Roman"/>
          <w:color w:val="000000"/>
          <w:sz w:val="22"/>
          <w:szCs w:val="22"/>
          <w:highlight w:val="white"/>
        </w:rPr>
      </w:pPr>
      <w:r w:rsidDel="00000000" w:rsidR="00000000" w:rsidRPr="00000000">
        <w:rPr>
          <w:rtl w:val="0"/>
        </w:rPr>
      </w:r>
    </w:p>
    <w:p w:rsidR="00000000" w:rsidDel="00000000" w:rsidP="00000000" w:rsidRDefault="00000000" w:rsidRPr="00000000" w14:paraId="00000081">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Alfreds Jēkabs Bērziņš: “Un ko Jūs man ieteiktu darīt, Blaua kungs?”</w:t>
      </w:r>
      <w:r w:rsidDel="00000000" w:rsidR="00000000" w:rsidRPr="00000000">
        <w:rPr>
          <w:rtl w:val="0"/>
        </w:rPr>
      </w:r>
    </w:p>
    <w:p w:rsidR="00000000" w:rsidDel="00000000" w:rsidP="00000000" w:rsidRDefault="00000000" w:rsidRPr="00000000" w14:paraId="00000082">
      <w:pPr>
        <w:widowControl w:val="1"/>
        <w:shd w:fill="auto" w:val="clear"/>
        <w:spacing w:after="0" w:before="0" w:line="276" w:lineRule="auto"/>
        <w:ind w:left="0" w:firstLine="0"/>
        <w:jc w:val="left"/>
        <w:rPr>
          <w:rFonts w:ascii="Times New Roman" w:cs="Times New Roman" w:eastAsia="Times New Roman" w:hAnsi="Times New Roman"/>
          <w:color w:val="000000"/>
          <w:sz w:val="22"/>
          <w:szCs w:val="22"/>
          <w:highlight w:val="white"/>
        </w:rPr>
      </w:pPr>
      <w:r w:rsidDel="00000000" w:rsidR="00000000" w:rsidRPr="00000000">
        <w:rPr>
          <w:rtl w:val="0"/>
        </w:rPr>
      </w:r>
    </w:p>
    <w:p w:rsidR="00000000" w:rsidDel="00000000" w:rsidP="00000000" w:rsidRDefault="00000000" w:rsidRPr="00000000" w14:paraId="00000083">
      <w:pPr>
        <w:widowControl w:val="1"/>
        <w:shd w:fill="auto" w:val="clear"/>
        <w:spacing w:after="0" w:before="0" w:line="276" w:lineRule="auto"/>
        <w:ind w:left="0" w:firstLine="0"/>
        <w:jc w:val="left"/>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Pēteris Blaus: “Es liktu redaktoram Kārkliņam iesniegt izskatīšanai pilnīgi visus rakstus. Ne tikai par ekonomiku vai politiku, kā līdz šim, visus! Dažkārt ______</w:t>
      </w: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visbīstamākās</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 vislabākās/ muļķīgākās_____ idejas atrodamas _______vissarežģītākajās/ </w:t>
      </w: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visvienkāršākajās</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 sliktākajās_______ tēmās.”</w:t>
      </w:r>
      <w:r w:rsidDel="00000000" w:rsidR="00000000" w:rsidRPr="00000000">
        <w:rPr>
          <w:rtl w:val="0"/>
        </w:rPr>
      </w:r>
    </w:p>
    <w:p w:rsidR="00000000" w:rsidDel="00000000" w:rsidP="00000000" w:rsidRDefault="00000000" w:rsidRPr="00000000" w14:paraId="00000084">
      <w:pPr>
        <w:widowControl w:val="1"/>
        <w:shd w:fill="auto" w:val="clear"/>
        <w:spacing w:after="0" w:before="0" w:line="276" w:lineRule="auto"/>
        <w:ind w:left="0" w:firstLine="0"/>
        <w:jc w:val="left"/>
        <w:rPr>
          <w:rFonts w:ascii="Times New Roman" w:cs="Times New Roman" w:eastAsia="Times New Roman" w:hAnsi="Times New Roman"/>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85">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5.7. Kurš no “Jaunākās </w:t>
      </w:r>
      <w:r w:rsidDel="00000000" w:rsidR="00000000" w:rsidRPr="00000000">
        <w:rPr>
          <w:rFonts w:ascii="Times New Roman" w:cs="Times New Roman" w:eastAsia="Times New Roman" w:hAnsi="Times New Roman"/>
          <w:color w:val="000000"/>
          <w:sz w:val="22"/>
          <w:szCs w:val="22"/>
          <w:highlight w:val="white"/>
          <w:rtl w:val="0"/>
        </w:rPr>
        <w:t xml:space="preserve">Z</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iņas” redakcijas darbiniekiem 1946. gadā kļuva par Latvijas PSR Ministru Padomes priekšsēdētāju?</w:t>
      </w:r>
      <w:r w:rsidDel="00000000" w:rsidR="00000000" w:rsidRPr="00000000">
        <w:rPr>
          <w:rtl w:val="0"/>
        </w:rPr>
      </w:r>
    </w:p>
    <w:p w:rsidR="00000000" w:rsidDel="00000000" w:rsidP="00000000" w:rsidRDefault="00000000" w:rsidRPr="00000000" w14:paraId="00000086">
      <w:pPr>
        <w:widowControl w:val="1"/>
        <w:shd w:fill="auto" w:val="clear"/>
        <w:spacing w:after="0" w:before="0" w:line="276" w:lineRule="auto"/>
        <w:ind w:left="0" w:firstLine="0"/>
        <w:jc w:val="left"/>
        <w:rPr>
          <w:rFonts w:ascii="Times New Roman" w:cs="Times New Roman" w:eastAsia="Times New Roman" w:hAnsi="Times New Roman"/>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87">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a) Jūlijs Lācis</w:t>
      </w:r>
      <w:r w:rsidDel="00000000" w:rsidR="00000000" w:rsidRPr="00000000">
        <w:rPr>
          <w:rtl w:val="0"/>
        </w:rPr>
      </w:r>
    </w:p>
    <w:p w:rsidR="00000000" w:rsidDel="00000000" w:rsidP="00000000" w:rsidRDefault="00000000" w:rsidRPr="00000000" w14:paraId="00000088">
      <w:pPr>
        <w:widowControl w:val="1"/>
        <w:shd w:fill="auto" w:val="clear"/>
        <w:spacing w:after="0" w:before="0" w:line="276" w:lineRule="auto"/>
        <w:ind w:left="0" w:firstLine="0"/>
        <w:jc w:val="left"/>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b) Vilis Lācis</w:t>
      </w:r>
      <w:r w:rsidDel="00000000" w:rsidR="00000000" w:rsidRPr="00000000">
        <w:rPr>
          <w:rtl w:val="0"/>
        </w:rPr>
      </w:r>
    </w:p>
    <w:p w:rsidR="00000000" w:rsidDel="00000000" w:rsidP="00000000" w:rsidRDefault="00000000" w:rsidRPr="00000000" w14:paraId="00000089">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c) Jānis Ziemeļnieks</w:t>
      </w:r>
      <w:r w:rsidDel="00000000" w:rsidR="00000000" w:rsidRPr="00000000">
        <w:rPr>
          <w:rtl w:val="0"/>
        </w:rPr>
      </w:r>
    </w:p>
    <w:p w:rsidR="00000000" w:rsidDel="00000000" w:rsidP="00000000" w:rsidRDefault="00000000" w:rsidRPr="00000000" w14:paraId="0000008A">
      <w:pPr>
        <w:widowControl w:val="1"/>
        <w:shd w:fill="auto" w:val="clear"/>
        <w:spacing w:after="0" w:before="0" w:line="276" w:lineRule="auto"/>
        <w:ind w:left="0" w:firstLine="0"/>
        <w:jc w:val="left"/>
        <w:rPr>
          <w:rFonts w:ascii="Times New Roman" w:cs="Times New Roman" w:eastAsia="Times New Roman" w:hAnsi="Times New Roman"/>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8B">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5.8. Kurš no “Jaunākās </w:t>
      </w:r>
      <w:r w:rsidDel="00000000" w:rsidR="00000000" w:rsidRPr="00000000">
        <w:rPr>
          <w:rFonts w:ascii="Times New Roman" w:cs="Times New Roman" w:eastAsia="Times New Roman" w:hAnsi="Times New Roman"/>
          <w:color w:val="000000"/>
          <w:sz w:val="22"/>
          <w:szCs w:val="22"/>
          <w:highlight w:val="white"/>
          <w:rtl w:val="0"/>
        </w:rPr>
        <w:t xml:space="preserve">Z</w:t>
      </w: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iņas” redakcijas darbiniekiem devās uz Maskavu ar lūgumu uzņemt Latviju PSRS sastāvā?</w:t>
      </w:r>
      <w:r w:rsidDel="00000000" w:rsidR="00000000" w:rsidRPr="00000000">
        <w:rPr>
          <w:rtl w:val="0"/>
        </w:rPr>
      </w:r>
    </w:p>
    <w:p w:rsidR="00000000" w:rsidDel="00000000" w:rsidP="00000000" w:rsidRDefault="00000000" w:rsidRPr="00000000" w14:paraId="0000008C">
      <w:pPr>
        <w:widowControl w:val="1"/>
        <w:shd w:fill="auto" w:val="clear"/>
        <w:spacing w:after="0" w:before="0" w:line="276" w:lineRule="auto"/>
        <w:ind w:left="0" w:firstLine="0"/>
        <w:jc w:val="left"/>
        <w:rPr>
          <w:rFonts w:ascii="Times New Roman" w:cs="Times New Roman" w:eastAsia="Times New Roman" w:hAnsi="Times New Roman"/>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8D">
      <w:pPr>
        <w:widowControl w:val="1"/>
        <w:shd w:fill="auto" w:val="clear"/>
        <w:spacing w:after="0" w:before="0" w:line="276" w:lineRule="auto"/>
        <w:ind w:left="0" w:firstLine="0"/>
        <w:jc w:val="left"/>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a) Augusts Kirhenšteins</w:t>
      </w:r>
      <w:r w:rsidDel="00000000" w:rsidR="00000000" w:rsidRPr="00000000">
        <w:rPr>
          <w:rtl w:val="0"/>
        </w:rPr>
      </w:r>
    </w:p>
    <w:p w:rsidR="00000000" w:rsidDel="00000000" w:rsidP="00000000" w:rsidRDefault="00000000" w:rsidRPr="00000000" w14:paraId="0000008E">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b) Vilis Lācis</w:t>
      </w:r>
      <w:r w:rsidDel="00000000" w:rsidR="00000000" w:rsidRPr="00000000">
        <w:rPr>
          <w:rtl w:val="0"/>
        </w:rPr>
      </w:r>
    </w:p>
    <w:p w:rsidR="00000000" w:rsidDel="00000000" w:rsidP="00000000" w:rsidRDefault="00000000" w:rsidRPr="00000000" w14:paraId="0000008F">
      <w:pPr>
        <w:widowControl w:val="1"/>
        <w:shd w:fill="auto" w:val="clear"/>
        <w:spacing w:after="0" w:before="0" w:line="276" w:lineRule="auto"/>
        <w:ind w:lef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highlight w:val="white"/>
          <w:u w:val="none"/>
          <w:vertAlign w:val="baseline"/>
          <w:rtl w:val="0"/>
        </w:rPr>
        <w:t xml:space="preserve">c) Jānis Kārkliņš</w:t>
      </w:r>
      <w:r w:rsidDel="00000000" w:rsidR="00000000" w:rsidRPr="00000000">
        <w:rPr>
          <w:rtl w:val="0"/>
        </w:rPr>
      </w:r>
    </w:p>
    <w:p w:rsidR="00000000" w:rsidDel="00000000" w:rsidP="00000000" w:rsidRDefault="00000000" w:rsidRPr="00000000" w14:paraId="00000090">
      <w:pPr>
        <w:widowControl w:val="1"/>
        <w:shd w:fill="auto" w:val="clear"/>
        <w:spacing w:after="0" w:before="0" w:line="276" w:lineRule="auto"/>
        <w:ind w:left="0" w:firstLine="0"/>
        <w:jc w:val="left"/>
        <w:rPr>
          <w:rFonts w:ascii="Times New Roman" w:cs="Times New Roman" w:eastAsia="Times New Roman" w:hAnsi="Times New Roman"/>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91">
      <w:pPr>
        <w:widowControl w:val="1"/>
        <w:shd w:fill="auto" w:val="clear"/>
        <w:spacing w:after="0" w:before="0" w:line="276" w:lineRule="auto"/>
        <w:ind w:left="0" w:firstLine="0"/>
        <w:jc w:val="left"/>
        <w:rPr>
          <w:rFonts w:ascii="Times New Roman" w:cs="Times New Roman" w:eastAsia="Times New Roman" w:hAnsi="Times New Roman"/>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92">
      <w:pPr>
        <w:widowControl w:val="1"/>
        <w:shd w:fill="auto" w:val="clear"/>
        <w:spacing w:after="0" w:before="0" w:line="276" w:lineRule="auto"/>
        <w:ind w:left="0" w:firstLine="0"/>
        <w:jc w:val="left"/>
        <w:rPr>
          <w:rFonts w:ascii="Times New Roman" w:cs="Times New Roman" w:eastAsia="Times New Roman" w:hAnsi="Times New Roman"/>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PAPILDU INFORMATĪVIE MATERIĀLI PAR FILMU: </w:t>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Oficiālā mājas lapa </w:t>
      </w:r>
      <w:hyperlink r:id="rId9">
        <w:r w:rsidDel="00000000" w:rsidR="00000000" w:rsidRPr="00000000">
          <w:rPr>
            <w:rFonts w:ascii="Times New Roman" w:cs="Times New Roman" w:eastAsia="Times New Roman" w:hAnsi="Times New Roman"/>
            <w:i w:val="0"/>
            <w:smallCaps w:val="0"/>
            <w:strike w:val="0"/>
            <w:color w:val="000000"/>
            <w:sz w:val="22"/>
            <w:szCs w:val="22"/>
            <w:u w:val="single"/>
            <w:shd w:fill="auto" w:val="clear"/>
            <w:vertAlign w:val="baseline"/>
            <w:rtl w:val="0"/>
          </w:rPr>
          <w:t xml:space="preserve">https://www.emilijapreseskaraliene.lv/</w:t>
        </w:r>
      </w:hyperlink>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FB vietne, kurā apkopotas intervijas, video materiāli un raksti</w:t>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w:t>
      </w:r>
      <w:hyperlink r:id="rId10">
        <w:r w:rsidDel="00000000" w:rsidR="00000000" w:rsidRPr="00000000">
          <w:rPr>
            <w:rFonts w:ascii="Times New Roman" w:cs="Times New Roman" w:eastAsia="Times New Roman" w:hAnsi="Times New Roman"/>
            <w:i w:val="0"/>
            <w:smallCaps w:val="0"/>
            <w:strike w:val="0"/>
            <w:color w:val="000000"/>
            <w:sz w:val="22"/>
            <w:szCs w:val="22"/>
            <w:u w:val="single"/>
            <w:shd w:fill="auto" w:val="clear"/>
            <w:vertAlign w:val="baseline"/>
            <w:rtl w:val="0"/>
          </w:rPr>
          <w:t xml:space="preserve">https://www.facebook.com/EmilijaPresesKaraliene</w:t>
        </w:r>
      </w:hyperlink>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Agra Redoviča recenzija par filmu </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i w:val="0"/>
          <w:smallCaps w:val="0"/>
          <w:strike w:val="0"/>
          <w:color w:val="00000a"/>
          <w:sz w:val="22"/>
          <w:szCs w:val="22"/>
          <w:u w:val="none"/>
          <w:shd w:fill="auto" w:val="clear"/>
          <w:vertAlign w:val="baseline"/>
        </w:rPr>
      </w:pPr>
      <w:hyperlink r:id="rId11">
        <w:r w:rsidDel="00000000" w:rsidR="00000000" w:rsidRPr="00000000">
          <w:rPr>
            <w:rFonts w:ascii="Times New Roman" w:cs="Times New Roman" w:eastAsia="Times New Roman" w:hAnsi="Times New Roman"/>
            <w:i w:val="0"/>
            <w:smallCaps w:val="0"/>
            <w:strike w:val="0"/>
            <w:color w:val="000000"/>
            <w:sz w:val="22"/>
            <w:szCs w:val="22"/>
            <w:u w:val="single"/>
            <w:shd w:fill="auto" w:val="clear"/>
            <w:vertAlign w:val="baseline"/>
            <w:rtl w:val="0"/>
          </w:rPr>
          <w:t xml:space="preserve">https://www.kinoraksti.lv/domas/recenzija/emilija-septini-soli-pa-vestures-parketu-882</w:t>
        </w:r>
      </w:hyperlink>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w:t>
      </w:r>
      <w:r w:rsidDel="00000000" w:rsidR="00000000" w:rsidRPr="00000000">
        <w:rPr>
          <w:rtl w:val="0"/>
        </w:rPr>
      </w:r>
    </w:p>
    <w:sectPr>
      <w:headerReference r:id="rId12" w:type="default"/>
      <w:pgSz w:h="16838" w:w="11906" w:orient="portrait"/>
      <w:pgMar w:bottom="1417" w:top="1417" w:left="1701" w:right="141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Spectral">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2">
    <w:lvl w:ilvl="0">
      <w:start w:val="1"/>
      <w:numFmt w:val="decimal"/>
      <w:lvlText w:val="%1)"/>
      <w:lvlJc w:val="left"/>
      <w:pPr>
        <w:ind w:left="720" w:hanging="360"/>
      </w:pPr>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3">
    <w:lvl w:ilvl="0">
      <w:start w:val="1"/>
      <w:numFmt w:val="decimal"/>
      <w:lvlText w:val="%1)"/>
      <w:lvlJc w:val="left"/>
      <w:pPr>
        <w:ind w:left="720" w:hanging="360"/>
      </w:pPr>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4">
    <w:lvl w:ilvl="0">
      <w:start w:val="1"/>
      <w:numFmt w:val="decimal"/>
      <w:lvlText w:val="%1)"/>
      <w:lvlJc w:val="left"/>
      <w:pPr>
        <w:ind w:left="720" w:hanging="360"/>
      </w:pPr>
      <w:rPr>
        <w:rFonts w:ascii="Spectral" w:cs="Spectral" w:eastAsia="Spectral" w:hAnsi="Spectral"/>
        <w:b w:val="0"/>
        <w:sz w:val="20"/>
        <w:szCs w:val="20"/>
        <w:u w:val="none"/>
      </w:rPr>
    </w:lvl>
    <w:lvl w:ilvl="1">
      <w:start w:val="1"/>
      <w:numFmt w:val="decimal"/>
      <w:lvlText w:val="%2)"/>
      <w:lvlJc w:val="left"/>
      <w:pPr>
        <w:ind w:left="1080" w:hanging="360"/>
      </w:pPr>
      <w:rPr>
        <w:u w:val="none"/>
      </w:rPr>
    </w:lvl>
    <w:lvl w:ilvl="2">
      <w:start w:val="1"/>
      <w:numFmt w:val="decimal"/>
      <w:lvlText w:val="%3)"/>
      <w:lvlJc w:val="left"/>
      <w:pPr>
        <w:ind w:left="1440" w:hanging="360"/>
      </w:pPr>
      <w:rPr>
        <w:u w:val="none"/>
      </w:rPr>
    </w:lvl>
    <w:lvl w:ilvl="3">
      <w:start w:val="1"/>
      <w:numFmt w:val="decimal"/>
      <w:lvlText w:val="%4)"/>
      <w:lvlJc w:val="left"/>
      <w:pPr>
        <w:ind w:left="1800" w:hanging="360"/>
      </w:pPr>
      <w:rPr>
        <w:u w:val="none"/>
      </w:rPr>
    </w:lvl>
    <w:lvl w:ilvl="4">
      <w:start w:val="1"/>
      <w:numFmt w:val="decimal"/>
      <w:lvlText w:val="%5)"/>
      <w:lvlJc w:val="left"/>
      <w:pPr>
        <w:ind w:left="2160" w:hanging="360"/>
      </w:pPr>
      <w:rPr>
        <w:u w:val="none"/>
      </w:rPr>
    </w:lvl>
    <w:lvl w:ilvl="5">
      <w:start w:val="1"/>
      <w:numFmt w:val="decimal"/>
      <w:lvlText w:val="%6)"/>
      <w:lvlJc w:val="left"/>
      <w:pPr>
        <w:ind w:left="2520" w:hanging="360"/>
      </w:pPr>
      <w:rPr>
        <w:u w:val="none"/>
      </w:rPr>
    </w:lvl>
    <w:lvl w:ilvl="6">
      <w:start w:val="1"/>
      <w:numFmt w:val="decimal"/>
      <w:lvlText w:val="%7)"/>
      <w:lvlJc w:val="left"/>
      <w:pPr>
        <w:ind w:left="2880" w:hanging="360"/>
      </w:pPr>
      <w:rPr>
        <w:u w:val="none"/>
      </w:rPr>
    </w:lvl>
    <w:lvl w:ilvl="7">
      <w:start w:val="1"/>
      <w:numFmt w:val="decimal"/>
      <w:lvlText w:val="%8)"/>
      <w:lvlJc w:val="left"/>
      <w:pPr>
        <w:ind w:left="3240" w:hanging="360"/>
      </w:pPr>
      <w:rPr>
        <w:u w:val="none"/>
      </w:rPr>
    </w:lvl>
    <w:lvl w:ilvl="8">
      <w:start w:val="1"/>
      <w:numFmt w:val="decimal"/>
      <w:lvlText w:val="%9)"/>
      <w:lvlJc w:val="left"/>
      <w:pPr>
        <w:ind w:left="3600" w:hanging="360"/>
      </w:pPr>
      <w:rPr>
        <w:u w:val="none"/>
      </w:rPr>
    </w:lvl>
  </w:abstractNum>
  <w:abstractNum w:abstractNumId="5">
    <w:lvl w:ilvl="0">
      <w:start w:val="1"/>
      <w:numFmt w:val="decimal"/>
      <w:lvlText w:val="%1."/>
      <w:lvlJc w:val="left"/>
      <w:pPr>
        <w:ind w:left="720" w:hanging="360"/>
      </w:pPr>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color w:val="00000a"/>
        <w:sz w:val="24"/>
        <w:szCs w:val="24"/>
        <w:lang w:val="lv-LV"/>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qFormat w:val="1"/>
    <w:pPr>
      <w:widowControl w:val="1"/>
      <w:overflowPunct w:val="1"/>
      <w:bidi w:val="0"/>
      <w:jc w:val="left"/>
    </w:pPr>
    <w:rPr>
      <w:rFonts w:ascii="Liberation Serif" w:cs="Arial Unicode MS" w:eastAsia="Arial Unicode MS" w:hAnsi="Liberation Serif"/>
      <w:color w:val="00000a"/>
      <w:kern w:val="2"/>
      <w:sz w:val="24"/>
      <w:szCs w:val="24"/>
      <w:lang w:bidi="hi-IN" w:eastAsia="zh-CN" w:val="lv-LV"/>
    </w:rPr>
  </w:style>
  <w:style w:type="character" w:styleId="NumberingSymbols">
    <w:name w:val="Numbering Symbols"/>
    <w:qFormat w:val="1"/>
    <w:rPr/>
  </w:style>
  <w:style w:type="character" w:styleId="Bullets">
    <w:name w:val="Bullets"/>
    <w:qFormat w:val="1"/>
    <w:rPr>
      <w:rFonts w:ascii="OpenSymbol" w:cs="OpenSymbol" w:eastAsia="OpenSymbol" w:hAnsi="OpenSymbol"/>
    </w:rPr>
  </w:style>
  <w:style w:type="character" w:styleId="InternetLink">
    <w:name w:val="Internet Link"/>
    <w:rPr>
      <w:color w:val="000080"/>
      <w:u w:val="single"/>
      <w:lang w:bidi="zxx" w:eastAsia="zxx" w:val="zxx"/>
    </w:rPr>
  </w:style>
  <w:style w:type="character" w:styleId="StrongEmphasis">
    <w:name w:val="Strong Emphasis"/>
    <w:qFormat w:val="1"/>
    <w:rPr>
      <w:b w:val="1"/>
      <w:bCs w:val="1"/>
    </w:rPr>
  </w:style>
  <w:style w:type="character" w:styleId="ListLabel1">
    <w:name w:val="ListLabel 1"/>
    <w:qFormat w:val="1"/>
    <w:rPr>
      <w:rFonts w:cs="Calibri" w:eastAsia="Calibri"/>
      <w:b w:val="1"/>
    </w:rPr>
  </w:style>
  <w:style w:type="character" w:styleId="ListLabel2">
    <w:name w:val="ListLabel 2"/>
    <w:qFormat w:val="1"/>
    <w:rPr>
      <w:rFonts w:cs="Courier New"/>
    </w:rPr>
  </w:style>
  <w:style w:type="character" w:styleId="ListLabel3">
    <w:name w:val="ListLabel 3"/>
    <w:qFormat w:val="1"/>
    <w:rPr>
      <w:rFonts w:cs="Courier New"/>
    </w:rPr>
  </w:style>
  <w:style w:type="character" w:styleId="ListLabel4">
    <w:name w:val="ListLabel 4"/>
    <w:qFormat w:val="1"/>
    <w:rPr>
      <w:rFonts w:cs="Courier New"/>
    </w:rPr>
  </w:style>
  <w:style w:type="character" w:styleId="ListLabel92">
    <w:name w:val="ListLabel 92"/>
    <w:qFormat w:val="1"/>
    <w:rPr>
      <w:position w:val="0"/>
      <w:sz w:val="24"/>
      <w:vertAlign w:val="baseline"/>
    </w:rPr>
  </w:style>
  <w:style w:type="character" w:styleId="ListLabel93">
    <w:name w:val="ListLabel 93"/>
    <w:qFormat w:val="1"/>
    <w:rPr>
      <w:position w:val="0"/>
      <w:sz w:val="24"/>
      <w:vertAlign w:val="baseline"/>
    </w:rPr>
  </w:style>
  <w:style w:type="character" w:styleId="ListLabel94">
    <w:name w:val="ListLabel 94"/>
    <w:qFormat w:val="1"/>
    <w:rPr>
      <w:position w:val="0"/>
      <w:sz w:val="24"/>
      <w:vertAlign w:val="baseline"/>
    </w:rPr>
  </w:style>
  <w:style w:type="character" w:styleId="ListLabel95">
    <w:name w:val="ListLabel 95"/>
    <w:qFormat w:val="1"/>
    <w:rPr>
      <w:position w:val="0"/>
      <w:sz w:val="24"/>
      <w:vertAlign w:val="baseline"/>
    </w:rPr>
  </w:style>
  <w:style w:type="character" w:styleId="ListLabel96">
    <w:name w:val="ListLabel 96"/>
    <w:qFormat w:val="1"/>
    <w:rPr>
      <w:position w:val="0"/>
      <w:sz w:val="24"/>
      <w:vertAlign w:val="baseline"/>
    </w:rPr>
  </w:style>
  <w:style w:type="character" w:styleId="ListLabel97">
    <w:name w:val="ListLabel 97"/>
    <w:qFormat w:val="1"/>
    <w:rPr>
      <w:position w:val="0"/>
      <w:sz w:val="24"/>
      <w:vertAlign w:val="baseline"/>
    </w:rPr>
  </w:style>
  <w:style w:type="character" w:styleId="ListLabel98">
    <w:name w:val="ListLabel 98"/>
    <w:qFormat w:val="1"/>
    <w:rPr>
      <w:position w:val="0"/>
      <w:sz w:val="24"/>
      <w:vertAlign w:val="baseline"/>
    </w:rPr>
  </w:style>
  <w:style w:type="character" w:styleId="ListLabel99">
    <w:name w:val="ListLabel 99"/>
    <w:qFormat w:val="1"/>
    <w:rPr>
      <w:position w:val="0"/>
      <w:sz w:val="24"/>
      <w:vertAlign w:val="baseline"/>
    </w:rPr>
  </w:style>
  <w:style w:type="character" w:styleId="ListLabel100">
    <w:name w:val="ListLabel 100"/>
    <w:qFormat w:val="1"/>
    <w:rPr>
      <w:position w:val="0"/>
      <w:sz w:val="24"/>
      <w:vertAlign w:val="baseline"/>
    </w:rPr>
  </w:style>
  <w:style w:type="character" w:styleId="ListLabel101">
    <w:name w:val="ListLabel 101"/>
    <w:qFormat w:val="1"/>
    <w:rPr>
      <w:position w:val="0"/>
      <w:sz w:val="24"/>
      <w:vertAlign w:val="baseline"/>
    </w:rPr>
  </w:style>
  <w:style w:type="character" w:styleId="ListLabel102">
    <w:name w:val="ListLabel 102"/>
    <w:qFormat w:val="1"/>
    <w:rPr>
      <w:position w:val="0"/>
      <w:sz w:val="24"/>
      <w:vertAlign w:val="baseline"/>
    </w:rPr>
  </w:style>
  <w:style w:type="character" w:styleId="ListLabel103">
    <w:name w:val="ListLabel 103"/>
    <w:qFormat w:val="1"/>
    <w:rPr>
      <w:position w:val="0"/>
      <w:sz w:val="24"/>
      <w:vertAlign w:val="baseline"/>
    </w:rPr>
  </w:style>
  <w:style w:type="character" w:styleId="ListLabel104">
    <w:name w:val="ListLabel 104"/>
    <w:qFormat w:val="1"/>
    <w:rPr>
      <w:position w:val="0"/>
      <w:sz w:val="24"/>
      <w:vertAlign w:val="baseline"/>
    </w:rPr>
  </w:style>
  <w:style w:type="character" w:styleId="ListLabel105">
    <w:name w:val="ListLabel 105"/>
    <w:qFormat w:val="1"/>
    <w:rPr>
      <w:position w:val="0"/>
      <w:sz w:val="24"/>
      <w:vertAlign w:val="baseline"/>
    </w:rPr>
  </w:style>
  <w:style w:type="character" w:styleId="ListLabel106">
    <w:name w:val="ListLabel 106"/>
    <w:qFormat w:val="1"/>
    <w:rPr>
      <w:position w:val="0"/>
      <w:sz w:val="24"/>
      <w:vertAlign w:val="baseline"/>
    </w:rPr>
  </w:style>
  <w:style w:type="character" w:styleId="ListLabel107">
    <w:name w:val="ListLabel 107"/>
    <w:qFormat w:val="1"/>
    <w:rPr>
      <w:position w:val="0"/>
      <w:sz w:val="24"/>
      <w:vertAlign w:val="baseline"/>
    </w:rPr>
  </w:style>
  <w:style w:type="paragraph" w:styleId="Heading">
    <w:name w:val="Heading"/>
    <w:basedOn w:val="Normal"/>
    <w:next w:val="TextBody"/>
    <w:qFormat w:val="1"/>
    <w:pPr>
      <w:keepNext w:val="1"/>
      <w:spacing w:after="120" w:before="240"/>
    </w:pPr>
    <w:rPr>
      <w:rFonts w:ascii="Liberation Sans" w:cs="Arial Unicode MS" w:eastAsia="Arial Unicode MS" w:hAnsi="Liberation Sans"/>
      <w:sz w:val="28"/>
      <w:szCs w:val="28"/>
    </w:rPr>
  </w:style>
  <w:style w:type="paragraph" w:styleId="TextBody">
    <w:name w:val="Body Text"/>
    <w:basedOn w:val="Normal"/>
    <w:pPr>
      <w:spacing w:after="140" w:before="0" w:line="288" w:lineRule="auto"/>
    </w:pPr>
    <w:rPr/>
  </w:style>
  <w:style w:type="paragraph" w:styleId="List">
    <w:name w:val="List"/>
    <w:basedOn w:val="TextBody"/>
    <w:pPr/>
    <w:rPr/>
  </w:style>
  <w:style w:type="paragraph" w:styleId="Caption">
    <w:name w:val="Caption"/>
    <w:basedOn w:val="Normal"/>
    <w:qFormat w:val="1"/>
    <w:pPr>
      <w:suppressLineNumbers w:val="1"/>
      <w:spacing w:after="120" w:before="120"/>
    </w:pPr>
    <w:rPr>
      <w:i w:val="1"/>
      <w:iCs w:val="1"/>
      <w:sz w:val="24"/>
      <w:szCs w:val="24"/>
    </w:rPr>
  </w:style>
  <w:style w:type="paragraph" w:styleId="Index">
    <w:name w:val="Index"/>
    <w:basedOn w:val="Normal"/>
    <w:qFormat w:val="1"/>
    <w:pPr>
      <w:suppressLineNumbers w:val="1"/>
    </w:pPr>
    <w:rPr/>
  </w:style>
  <w:style w:type="paragraph" w:styleId="ListParagraph">
    <w:name w:val="List Paragraph"/>
    <w:basedOn w:val="Normal"/>
    <w:qFormat w:val="1"/>
    <w:pPr>
      <w:spacing w:after="0" w:before="0"/>
      <w:ind w:left="720" w:hanging="0"/>
      <w:contextualSpacing w:val="1"/>
    </w:pP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kinoraksti.lv/domas/recenzija/emilija-septini-soli-pa-vestures-parketu-882" TargetMode="External"/><Relationship Id="rId10" Type="http://schemas.openxmlformats.org/officeDocument/2006/relationships/hyperlink" Target="https://www.facebook.com/EmilijaPresesKaraliene" TargetMode="External"/><Relationship Id="rId12" Type="http://schemas.openxmlformats.org/officeDocument/2006/relationships/header" Target="header1.xml"/><Relationship Id="rId9" Type="http://schemas.openxmlformats.org/officeDocument/2006/relationships/hyperlink" Target="https://www.emilijapreseskaraliene.l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facebook.com/simtsgramikulturas/?__cft__%5B0%5D=AZWICrJ7LVvGPlpuI0WSmnkNG7HR5re_bS-Xp0-o6ofPbCJoqSHQQY_BaJvcVIhyeg5iURciPklVL1V_-nb9Mibbjjl4cUe3FG_dg14eTh3lFMWDYhkqwVpn14-EMklr1TE5bC354JV3VFxC7gk0Br2w&amp;__tn__=kK-R" TargetMode="External"/><Relationship Id="rId8" Type="http://schemas.openxmlformats.org/officeDocument/2006/relationships/hyperlink" Target="https://www.facebook.com/KinoSplendidPalace/?__cft__%5B0%5D=AZWICrJ7LVvGPlpuI0WSmnkNG7HR5re_bS-Xp0-o6ofPbCJoqSHQQY_BaJvcVIhyeg5iURciPklVL1V_-nb9Mibbjjl4cUe3FG_dg14eTh3lFMWDYhkqwVpn14-EMklr1TE5bC354JV3VFxC7gk0Br2w&amp;__tn__=kK-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Spectral-regular.ttf"/><Relationship Id="rId2" Type="http://schemas.openxmlformats.org/officeDocument/2006/relationships/font" Target="fonts/Spectral-bold.ttf"/><Relationship Id="rId3" Type="http://schemas.openxmlformats.org/officeDocument/2006/relationships/font" Target="fonts/Spectral-italic.ttf"/><Relationship Id="rId4" Type="http://schemas.openxmlformats.org/officeDocument/2006/relationships/font" Target="fonts/Spectral-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hI7qC/t/EDyI43P+26zFgKXwRqw==">AMUW2mW3Kpu8K7W8MkJ0BueuLk7Or303H8uc1CnwhvHcr3wKr3XHW72+I8uVy1S0fIyGM6gBrsQ6FtlZJDAOSENvm3QkvbOkMpM5Nit8PzXaBJ4GkDFIVcwyIYLQiVyyJfju0DIt7sgx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2022-03-31T15:36:01Z</dcterms:created>
</cp:coreProperties>
</file>